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5CEA0" w14:textId="389C0687" w:rsidR="0093316F" w:rsidRDefault="00177341" w:rsidP="0093316F">
      <w:pPr>
        <w:jc w:val="center"/>
        <w:rPr>
          <w:rFonts w:ascii="Arial" w:hAnsi="Arial" w:cs="Arial"/>
          <w:b/>
          <w:bCs/>
        </w:rPr>
      </w:pPr>
      <w:r>
        <w:rPr>
          <w:rFonts w:ascii="Montserrat" w:hAnsi="Montserrat" w:cs="Arial"/>
          <w:b/>
          <w:bCs/>
          <w:noProof/>
          <w:color w:val="222E61"/>
          <w:sz w:val="36"/>
          <w:szCs w:val="36"/>
        </w:rPr>
        <w:drawing>
          <wp:anchor distT="0" distB="0" distL="114300" distR="114300" simplePos="0" relativeHeight="251659264" behindDoc="1" locked="0" layoutInCell="1" allowOverlap="1" wp14:anchorId="4D35ED71" wp14:editId="20C7EAD0">
            <wp:simplePos x="0" y="0"/>
            <wp:positionH relativeFrom="column">
              <wp:posOffset>1645920</wp:posOffset>
            </wp:positionH>
            <wp:positionV relativeFrom="paragraph">
              <wp:posOffset>-719347</wp:posOffset>
            </wp:positionV>
            <wp:extent cx="1913863" cy="13534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lienceFir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863" cy="13534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 xml:space="preserve">                                                                       </w:t>
      </w:r>
    </w:p>
    <w:p w14:paraId="04B085FE" w14:textId="44DB2A85" w:rsidR="0093316F" w:rsidRDefault="007C5E23" w:rsidP="00934C14">
      <w:pPr>
        <w:spacing w:after="80"/>
        <w:jc w:val="center"/>
        <w:rPr>
          <w:rFonts w:ascii="Arial" w:hAnsi="Arial" w:cs="Arial"/>
          <w:b/>
          <w:bCs/>
        </w:rPr>
      </w:pPr>
      <w:r>
        <w:rPr>
          <w:rFonts w:ascii="Arial" w:hAnsi="Arial" w:cs="Arial"/>
          <w:b/>
          <w:bCs/>
        </w:rPr>
        <w:t xml:space="preserve">   </w:t>
      </w:r>
    </w:p>
    <w:p w14:paraId="578F70F4" w14:textId="78EE96C0" w:rsidR="0093316F" w:rsidRPr="00BE1F3D" w:rsidRDefault="002C4C11" w:rsidP="002C4C11">
      <w:pPr>
        <w:ind w:left="1440" w:firstLine="720"/>
        <w:rPr>
          <w:rFonts w:ascii="Arial" w:hAnsi="Arial" w:cs="Arial"/>
          <w:b/>
          <w:bCs/>
          <w:sz w:val="24"/>
          <w:szCs w:val="24"/>
        </w:rPr>
      </w:pPr>
      <w:r>
        <w:rPr>
          <w:rFonts w:ascii="Arial" w:hAnsi="Arial" w:cs="Arial"/>
          <w:b/>
          <w:bCs/>
          <w:sz w:val="24"/>
          <w:szCs w:val="24"/>
        </w:rPr>
        <w:t xml:space="preserve"> </w:t>
      </w:r>
      <w:r w:rsidR="0093316F" w:rsidRPr="00BE1F3D">
        <w:rPr>
          <w:rFonts w:ascii="Arial" w:hAnsi="Arial" w:cs="Arial"/>
          <w:b/>
          <w:bCs/>
          <w:sz w:val="24"/>
          <w:szCs w:val="24"/>
        </w:rPr>
        <w:t>Report on Resilience First</w:t>
      </w:r>
      <w:r w:rsidR="00177341">
        <w:rPr>
          <w:rFonts w:ascii="Arial" w:hAnsi="Arial" w:cs="Arial"/>
          <w:b/>
          <w:bCs/>
          <w:sz w:val="24"/>
          <w:szCs w:val="24"/>
        </w:rPr>
        <w:t xml:space="preserve"> </w:t>
      </w:r>
      <w:r w:rsidR="00CA68CE">
        <w:rPr>
          <w:rFonts w:ascii="Arial" w:hAnsi="Arial" w:cs="Arial"/>
          <w:b/>
          <w:bCs/>
          <w:sz w:val="24"/>
          <w:szCs w:val="24"/>
        </w:rPr>
        <w:t>Webinar</w:t>
      </w:r>
      <w:r w:rsidR="0093316F" w:rsidRPr="00BE1F3D">
        <w:rPr>
          <w:rFonts w:ascii="Arial" w:hAnsi="Arial" w:cs="Arial"/>
          <w:b/>
          <w:bCs/>
          <w:sz w:val="24"/>
          <w:szCs w:val="24"/>
        </w:rPr>
        <w:t xml:space="preserve"> </w:t>
      </w:r>
    </w:p>
    <w:p w14:paraId="30218723" w14:textId="25ED0D1D" w:rsidR="0093316F" w:rsidRPr="00BE1F3D" w:rsidRDefault="006C5B1D" w:rsidP="00902BF8">
      <w:pPr>
        <w:ind w:firstLine="720"/>
        <w:rPr>
          <w:rFonts w:ascii="Arial" w:hAnsi="Arial" w:cs="Arial"/>
          <w:b/>
          <w:bCs/>
          <w:sz w:val="24"/>
          <w:szCs w:val="24"/>
        </w:rPr>
      </w:pPr>
      <w:r>
        <w:rPr>
          <w:rFonts w:ascii="Arial" w:hAnsi="Arial" w:cs="Arial"/>
          <w:b/>
          <w:bCs/>
          <w:sz w:val="24"/>
          <w:szCs w:val="24"/>
        </w:rPr>
        <w:t xml:space="preserve">                             </w:t>
      </w:r>
      <w:r w:rsidR="00902BF8">
        <w:rPr>
          <w:rFonts w:ascii="Arial" w:hAnsi="Arial" w:cs="Arial"/>
          <w:b/>
          <w:bCs/>
          <w:sz w:val="24"/>
          <w:szCs w:val="24"/>
        </w:rPr>
        <w:t xml:space="preserve">           </w:t>
      </w:r>
      <w:r w:rsidR="00CD0948">
        <w:rPr>
          <w:rFonts w:ascii="Arial" w:hAnsi="Arial" w:cs="Arial"/>
          <w:b/>
          <w:bCs/>
          <w:sz w:val="24"/>
          <w:szCs w:val="24"/>
        </w:rPr>
        <w:t>17</w:t>
      </w:r>
      <w:r w:rsidR="00CC12D1">
        <w:rPr>
          <w:rFonts w:ascii="Arial" w:hAnsi="Arial" w:cs="Arial"/>
          <w:b/>
          <w:bCs/>
          <w:sz w:val="24"/>
          <w:szCs w:val="24"/>
        </w:rPr>
        <w:t xml:space="preserve"> June</w:t>
      </w:r>
      <w:r w:rsidR="00BE1F3D" w:rsidRPr="00BE1F3D">
        <w:rPr>
          <w:rFonts w:ascii="Arial" w:hAnsi="Arial" w:cs="Arial"/>
          <w:b/>
          <w:bCs/>
          <w:sz w:val="24"/>
          <w:szCs w:val="24"/>
        </w:rPr>
        <w:t xml:space="preserve"> 2020</w:t>
      </w:r>
    </w:p>
    <w:p w14:paraId="7AF49AF7" w14:textId="37870EC8" w:rsidR="00A3247A" w:rsidRPr="001C6443" w:rsidRDefault="00902BF8" w:rsidP="00902BF8">
      <w:pPr>
        <w:rPr>
          <w:rFonts w:ascii="Arial" w:hAnsi="Arial" w:cs="Arial"/>
          <w:b/>
          <w:bCs/>
          <w:sz w:val="24"/>
          <w:szCs w:val="24"/>
        </w:rPr>
      </w:pPr>
      <w:r>
        <w:rPr>
          <w:rFonts w:ascii="Arial" w:hAnsi="Arial" w:cs="Arial"/>
          <w:b/>
          <w:bCs/>
          <w:sz w:val="24"/>
          <w:szCs w:val="24"/>
        </w:rPr>
        <w:t xml:space="preserve">      </w:t>
      </w:r>
      <w:r w:rsidR="002C4C11">
        <w:rPr>
          <w:rFonts w:ascii="Arial" w:hAnsi="Arial" w:cs="Arial"/>
          <w:b/>
          <w:bCs/>
          <w:sz w:val="24"/>
          <w:szCs w:val="24"/>
        </w:rPr>
        <w:t xml:space="preserve"> </w:t>
      </w:r>
      <w:r w:rsidR="00CC5B9E" w:rsidRPr="001C6443">
        <w:rPr>
          <w:rFonts w:ascii="Arial" w:hAnsi="Arial" w:cs="Arial"/>
          <w:b/>
          <w:bCs/>
          <w:sz w:val="24"/>
          <w:szCs w:val="24"/>
        </w:rPr>
        <w:t>‘</w:t>
      </w:r>
      <w:r w:rsidR="00FF2078">
        <w:rPr>
          <w:rFonts w:ascii="Arial" w:hAnsi="Arial" w:cs="Arial"/>
          <w:b/>
          <w:bCs/>
          <w:sz w:val="24"/>
          <w:szCs w:val="24"/>
        </w:rPr>
        <w:t xml:space="preserve">The Internet: </w:t>
      </w:r>
      <w:r w:rsidRPr="00902BF8">
        <w:rPr>
          <w:rFonts w:ascii="Arial" w:hAnsi="Arial" w:cs="Arial"/>
          <w:b/>
          <w:bCs/>
          <w:sz w:val="24"/>
          <w:szCs w:val="24"/>
        </w:rPr>
        <w:t>Our backbone in coping with the impacts of Covid-19</w:t>
      </w:r>
      <w:r w:rsidR="00CC12D1" w:rsidRPr="001C6443">
        <w:rPr>
          <w:rFonts w:ascii="Arial" w:hAnsi="Arial" w:cs="Arial"/>
          <w:b/>
          <w:bCs/>
          <w:sz w:val="24"/>
          <w:szCs w:val="24"/>
        </w:rPr>
        <w:t>’</w:t>
      </w:r>
    </w:p>
    <w:p w14:paraId="0D075B38" w14:textId="77777777" w:rsidR="00C80630" w:rsidRDefault="00C80630" w:rsidP="00934C14">
      <w:pPr>
        <w:spacing w:after="80"/>
        <w:ind w:left="3600"/>
        <w:rPr>
          <w:rFonts w:ascii="Arial" w:hAnsi="Arial" w:cs="Arial"/>
          <w:b/>
          <w:bCs/>
          <w:i/>
          <w:iCs/>
        </w:rPr>
      </w:pPr>
    </w:p>
    <w:p w14:paraId="6BB850E4" w14:textId="791746E3" w:rsidR="00CA68CE" w:rsidRDefault="00CA68CE" w:rsidP="00934C14">
      <w:pPr>
        <w:spacing w:after="80"/>
        <w:ind w:left="3600"/>
        <w:rPr>
          <w:rFonts w:ascii="Arial" w:hAnsi="Arial" w:cs="Arial"/>
          <w:b/>
          <w:bCs/>
          <w:i/>
          <w:iCs/>
        </w:rPr>
      </w:pPr>
      <w:r>
        <w:rPr>
          <w:rFonts w:ascii="Arial" w:hAnsi="Arial" w:cs="Arial"/>
          <w:b/>
          <w:bCs/>
          <w:i/>
          <w:iCs/>
        </w:rPr>
        <w:t>Speaker</w:t>
      </w:r>
      <w:r w:rsidR="00CD0948">
        <w:rPr>
          <w:rFonts w:ascii="Arial" w:hAnsi="Arial" w:cs="Arial"/>
          <w:b/>
          <w:bCs/>
          <w:i/>
          <w:iCs/>
        </w:rPr>
        <w:t>s</w:t>
      </w:r>
      <w:r>
        <w:rPr>
          <w:rFonts w:ascii="Arial" w:hAnsi="Arial" w:cs="Arial"/>
          <w:b/>
          <w:bCs/>
          <w:i/>
          <w:iCs/>
        </w:rPr>
        <w:t>:</w:t>
      </w:r>
    </w:p>
    <w:p w14:paraId="1E76D821" w14:textId="77777777" w:rsidR="00BA1109" w:rsidRPr="00D72F07" w:rsidRDefault="00BA1109" w:rsidP="00934C14">
      <w:pPr>
        <w:spacing w:after="80"/>
        <w:jc w:val="center"/>
        <w:rPr>
          <w:rFonts w:ascii="Arial" w:hAnsi="Arial" w:cs="Arial"/>
          <w:b/>
          <w:bCs/>
        </w:rPr>
      </w:pPr>
      <w:r w:rsidRPr="00D72F07">
        <w:rPr>
          <w:rFonts w:ascii="Arial" w:hAnsi="Arial" w:cs="Arial"/>
          <w:b/>
          <w:bCs/>
        </w:rPr>
        <w:t>Adrian Criddle, Vice President, Intel UK</w:t>
      </w:r>
    </w:p>
    <w:p w14:paraId="63D2416A" w14:textId="77777777" w:rsidR="00871F17" w:rsidRPr="00D72F07" w:rsidRDefault="00871F17" w:rsidP="00934C14">
      <w:pPr>
        <w:spacing w:after="80"/>
        <w:jc w:val="center"/>
        <w:rPr>
          <w:rFonts w:ascii="Arial" w:hAnsi="Arial" w:cs="Arial"/>
          <w:b/>
          <w:bCs/>
        </w:rPr>
      </w:pPr>
      <w:r w:rsidRPr="00D72F07">
        <w:rPr>
          <w:rFonts w:ascii="Arial" w:hAnsi="Arial" w:cs="Arial"/>
          <w:b/>
          <w:bCs/>
        </w:rPr>
        <w:t>Andrew Glover, Chair, Internet Services Providers' Association UK</w:t>
      </w:r>
    </w:p>
    <w:p w14:paraId="391FE578" w14:textId="64C49FBA" w:rsidR="00902BF8" w:rsidRPr="00D72F07" w:rsidRDefault="00902BF8" w:rsidP="00902BF8">
      <w:pPr>
        <w:jc w:val="center"/>
        <w:rPr>
          <w:rFonts w:ascii="Arial" w:hAnsi="Arial" w:cs="Arial"/>
          <w:b/>
          <w:bCs/>
        </w:rPr>
      </w:pPr>
      <w:r w:rsidRPr="00D72F07">
        <w:rPr>
          <w:rFonts w:ascii="Arial" w:hAnsi="Arial" w:cs="Arial"/>
          <w:b/>
          <w:bCs/>
        </w:rPr>
        <w:t>Cath Goulding, Chief Information Security Officer, Nominet UK</w:t>
      </w:r>
    </w:p>
    <w:p w14:paraId="0823DCA9" w14:textId="0E035CC8" w:rsidR="00902BF8" w:rsidRDefault="00902BF8" w:rsidP="00934C14">
      <w:pPr>
        <w:spacing w:after="80"/>
        <w:rPr>
          <w:rFonts w:ascii="Arial" w:hAnsi="Arial" w:cs="Arial"/>
          <w:b/>
          <w:bCs/>
          <w:i/>
          <w:iCs/>
        </w:rPr>
      </w:pPr>
      <w:r>
        <w:rPr>
          <w:rFonts w:ascii="Arial" w:hAnsi="Arial" w:cs="Arial"/>
          <w:b/>
          <w:bCs/>
          <w:i/>
          <w:iCs/>
        </w:rPr>
        <w:t xml:space="preserve">                                                          Chairman:</w:t>
      </w:r>
    </w:p>
    <w:p w14:paraId="3BF57D84" w14:textId="5BC70A68" w:rsidR="006C5B1D" w:rsidRPr="00D72F07" w:rsidRDefault="00902BF8" w:rsidP="00902BF8">
      <w:pPr>
        <w:rPr>
          <w:rFonts w:ascii="Arial" w:hAnsi="Arial" w:cs="Arial"/>
          <w:b/>
          <w:bCs/>
        </w:rPr>
      </w:pPr>
      <w:r>
        <w:rPr>
          <w:rFonts w:ascii="Arial" w:hAnsi="Arial" w:cs="Arial"/>
          <w:b/>
          <w:bCs/>
          <w:i/>
          <w:iCs/>
        </w:rPr>
        <w:t xml:space="preserve">                            </w:t>
      </w:r>
      <w:r w:rsidRPr="00D72F07">
        <w:rPr>
          <w:rFonts w:ascii="Arial" w:hAnsi="Arial" w:cs="Arial"/>
          <w:b/>
          <w:bCs/>
        </w:rPr>
        <w:t>Kevin Duffey, Managing Director, Cyber</w:t>
      </w:r>
      <w:r w:rsidR="00D72F07" w:rsidRPr="00D72F07">
        <w:rPr>
          <w:rFonts w:ascii="Arial" w:hAnsi="Arial" w:cs="Arial"/>
          <w:b/>
          <w:bCs/>
        </w:rPr>
        <w:t xml:space="preserve"> </w:t>
      </w:r>
      <w:r w:rsidRPr="00D72F07">
        <w:rPr>
          <w:rFonts w:ascii="Arial" w:hAnsi="Arial" w:cs="Arial"/>
          <w:b/>
          <w:bCs/>
        </w:rPr>
        <w:t>Rescue</w:t>
      </w:r>
    </w:p>
    <w:p w14:paraId="717561D2" w14:textId="77777777" w:rsidR="00902BF8" w:rsidRDefault="00902BF8" w:rsidP="00CB23FB">
      <w:pPr>
        <w:jc w:val="center"/>
        <w:rPr>
          <w:rFonts w:ascii="Arial" w:hAnsi="Arial" w:cs="Arial"/>
          <w:b/>
          <w:bCs/>
          <w:i/>
          <w:iCs/>
        </w:rPr>
      </w:pPr>
    </w:p>
    <w:p w14:paraId="3B0CBF47" w14:textId="64773665" w:rsidR="002A0724" w:rsidRDefault="00FF2078" w:rsidP="00FF2078">
      <w:pPr>
        <w:rPr>
          <w:rFonts w:ascii="Arial" w:hAnsi="Arial" w:cs="Arial"/>
        </w:rPr>
      </w:pPr>
      <w:r>
        <w:rPr>
          <w:rFonts w:ascii="Arial" w:hAnsi="Arial" w:cs="Arial"/>
          <w:b/>
          <w:bCs/>
          <w:i/>
          <w:iCs/>
        </w:rPr>
        <w:t xml:space="preserve">                                                       </w:t>
      </w:r>
      <w:r w:rsidR="0093316F" w:rsidRPr="0093316F">
        <w:rPr>
          <w:rFonts w:ascii="Arial" w:hAnsi="Arial" w:cs="Arial"/>
          <w:b/>
          <w:bCs/>
          <w:i/>
          <w:iCs/>
        </w:rPr>
        <w:t>Key Messages</w:t>
      </w:r>
    </w:p>
    <w:p w14:paraId="644C242F" w14:textId="587460B8" w:rsidR="00616440" w:rsidRPr="00BA1109"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Internet capacity has held up well with the extra demand around Covid19. Traffic has been doubling year on year and while </w:t>
      </w:r>
      <w:hyperlink r:id="rId8" w:history="1">
        <w:r w:rsidRPr="00C80630">
          <w:rPr>
            <w:rStyle w:val="Hyperlink"/>
            <w:rFonts w:ascii="Arial" w:eastAsia="Times New Roman" w:hAnsi="Arial" w:cs="Arial"/>
            <w:lang w:eastAsia="en-GB"/>
          </w:rPr>
          <w:t>daytime usage has surged</w:t>
        </w:r>
      </w:hyperlink>
      <w:r w:rsidRPr="00BA1109">
        <w:rPr>
          <w:rFonts w:ascii="Arial" w:eastAsia="Times New Roman" w:hAnsi="Arial" w:cs="Arial"/>
          <w:color w:val="000000" w:themeColor="text1"/>
          <w:lang w:eastAsia="en-GB"/>
        </w:rPr>
        <w:t xml:space="preserve"> recently overall traffic has not been outside expectations</w:t>
      </w:r>
      <w:r w:rsidR="00BA1109" w:rsidRPr="00BA1109">
        <w:rPr>
          <w:rFonts w:ascii="Arial" w:eastAsia="Times New Roman" w:hAnsi="Arial" w:cs="Arial"/>
          <w:color w:val="000000" w:themeColor="text1"/>
          <w:lang w:eastAsia="en-GB"/>
        </w:rPr>
        <w:t>:</w:t>
      </w:r>
      <w:r w:rsidRPr="00BA1109">
        <w:rPr>
          <w:rFonts w:ascii="Arial" w:eastAsia="Times New Roman" w:hAnsi="Arial" w:cs="Arial"/>
          <w:color w:val="000000" w:themeColor="text1"/>
          <w:lang w:eastAsia="en-GB"/>
        </w:rPr>
        <w:t xml:space="preserve"> there remains plenty of headroom</w:t>
      </w:r>
      <w:r w:rsidR="00E12E53" w:rsidRPr="00E12E53">
        <w:rPr>
          <w:rFonts w:ascii="Arial" w:eastAsia="Times New Roman" w:hAnsi="Arial" w:cs="Arial"/>
          <w:color w:val="000000" w:themeColor="text1"/>
          <w:lang w:eastAsia="en-GB"/>
        </w:rPr>
        <w:t xml:space="preserve"> </w:t>
      </w:r>
      <w:r w:rsidR="00E12E53" w:rsidRPr="00BA1109">
        <w:rPr>
          <w:rFonts w:ascii="Arial" w:eastAsia="Times New Roman" w:hAnsi="Arial" w:cs="Arial"/>
          <w:color w:val="000000" w:themeColor="text1"/>
          <w:lang w:eastAsia="en-GB"/>
        </w:rPr>
        <w:t>capacity</w:t>
      </w:r>
      <w:r w:rsidRPr="00BA1109">
        <w:rPr>
          <w:rFonts w:ascii="Arial" w:eastAsia="Times New Roman" w:hAnsi="Arial" w:cs="Arial"/>
          <w:color w:val="000000" w:themeColor="text1"/>
          <w:lang w:eastAsia="en-GB"/>
        </w:rPr>
        <w:t xml:space="preserve">. Networks are still below </w:t>
      </w:r>
      <w:r w:rsidR="00BA1109">
        <w:rPr>
          <w:rFonts w:ascii="Arial" w:eastAsia="Times New Roman" w:hAnsi="Arial" w:cs="Arial"/>
          <w:color w:val="000000" w:themeColor="text1"/>
          <w:lang w:eastAsia="en-GB"/>
        </w:rPr>
        <w:t xml:space="preserve">the </w:t>
      </w:r>
      <w:r w:rsidRPr="00BA1109">
        <w:rPr>
          <w:rFonts w:ascii="Arial" w:eastAsia="Times New Roman" w:hAnsi="Arial" w:cs="Arial"/>
          <w:color w:val="000000" w:themeColor="text1"/>
          <w:lang w:eastAsia="en-GB"/>
        </w:rPr>
        <w:t>peak demand</w:t>
      </w:r>
      <w:r w:rsidR="00BA1109">
        <w:rPr>
          <w:rFonts w:ascii="Arial" w:eastAsia="Times New Roman" w:hAnsi="Arial" w:cs="Arial"/>
          <w:color w:val="000000" w:themeColor="text1"/>
          <w:lang w:eastAsia="en-GB"/>
        </w:rPr>
        <w:t>s</w:t>
      </w:r>
      <w:r w:rsidRPr="00BA1109">
        <w:rPr>
          <w:rFonts w:ascii="Arial" w:eastAsia="Times New Roman" w:hAnsi="Arial" w:cs="Arial"/>
          <w:color w:val="000000" w:themeColor="text1"/>
          <w:lang w:eastAsia="en-GB"/>
        </w:rPr>
        <w:t xml:space="preserve"> seen during large video game releases and, in general, remote working uses less data than other activities like email and video conferencing.</w:t>
      </w:r>
    </w:p>
    <w:p w14:paraId="591FEFE1" w14:textId="6883AC17" w:rsidR="006977FB" w:rsidRPr="00BA1109" w:rsidRDefault="006977FB"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With Covid19 and the start </w:t>
      </w:r>
      <w:r w:rsidR="00A90504">
        <w:rPr>
          <w:rFonts w:ascii="Arial" w:eastAsia="Times New Roman" w:hAnsi="Arial" w:cs="Arial"/>
          <w:color w:val="000000" w:themeColor="text1"/>
          <w:lang w:eastAsia="en-GB"/>
        </w:rPr>
        <w:t>o</w:t>
      </w:r>
      <w:r w:rsidRPr="00BA1109">
        <w:rPr>
          <w:rFonts w:ascii="Arial" w:eastAsia="Times New Roman" w:hAnsi="Arial" w:cs="Arial"/>
          <w:color w:val="000000" w:themeColor="text1"/>
          <w:lang w:eastAsia="en-GB"/>
        </w:rPr>
        <w:t>f home working there was an incredible demand for hardware, comparable to Christmas and Black Friday combined. The tech industry has come together collaboratively to find solutions to the problems and ensure communications are maintained.</w:t>
      </w:r>
    </w:p>
    <w:p w14:paraId="6533F9C4" w14:textId="56DB3035" w:rsidR="00616440" w:rsidRPr="00BA1109"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The biggest issue facing business is how to secure supply chains that are increasingly both extended and critical. Supply-chain security is a huge issue for the tech sector post Covid19 and securing corporate supply chains should be the number one priority for CISOs over the next year. </w:t>
      </w:r>
    </w:p>
    <w:p w14:paraId="5EC6FCAE" w14:textId="6B950DB6" w:rsidR="006977FB" w:rsidRPr="00BA1109" w:rsidRDefault="006977FB"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Companies should </w:t>
      </w:r>
      <w:r w:rsidR="00934C14">
        <w:rPr>
          <w:rFonts w:ascii="Arial" w:eastAsia="Times New Roman" w:hAnsi="Arial" w:cs="Arial"/>
          <w:color w:val="000000" w:themeColor="text1"/>
          <w:lang w:eastAsia="en-GB"/>
        </w:rPr>
        <w:t xml:space="preserve">use </w:t>
      </w:r>
      <w:hyperlink r:id="rId9" w:history="1">
        <w:r w:rsidR="00934C14" w:rsidRPr="00C80630">
          <w:rPr>
            <w:rStyle w:val="Hyperlink"/>
            <w:rFonts w:ascii="Arial" w:eastAsia="Times New Roman" w:hAnsi="Arial" w:cs="Arial"/>
            <w:lang w:eastAsia="en-GB"/>
          </w:rPr>
          <w:t>automated cyber resilience dashboards</w:t>
        </w:r>
      </w:hyperlink>
      <w:r w:rsidR="00934C14">
        <w:rPr>
          <w:rFonts w:ascii="Arial" w:eastAsia="Times New Roman" w:hAnsi="Arial" w:cs="Arial"/>
          <w:color w:val="000000" w:themeColor="text1"/>
          <w:lang w:eastAsia="en-GB"/>
        </w:rPr>
        <w:t xml:space="preserve"> to </w:t>
      </w:r>
      <w:r w:rsidRPr="00BA1109">
        <w:rPr>
          <w:rFonts w:ascii="Arial" w:eastAsia="Times New Roman" w:hAnsi="Arial" w:cs="Arial"/>
          <w:color w:val="000000" w:themeColor="text1"/>
          <w:lang w:eastAsia="en-GB"/>
        </w:rPr>
        <w:t>verify that their suppliers are actually complying with their contractual controls. Hackers will target vulnerable suppliers and then turn their attention to all of their customers.</w:t>
      </w:r>
    </w:p>
    <w:p w14:paraId="3254447D" w14:textId="712EF0A4" w:rsidR="00616440" w:rsidRPr="00BA1109"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In terms of supply-chain resilience, companies should have more than one source </w:t>
      </w:r>
      <w:r w:rsidR="006977FB" w:rsidRPr="00BA1109">
        <w:rPr>
          <w:rFonts w:ascii="Arial" w:eastAsia="Times New Roman" w:hAnsi="Arial" w:cs="Arial"/>
          <w:color w:val="000000" w:themeColor="text1"/>
          <w:lang w:eastAsia="en-GB"/>
        </w:rPr>
        <w:t>for</w:t>
      </w:r>
      <w:r w:rsidRPr="00BA1109">
        <w:rPr>
          <w:rFonts w:ascii="Arial" w:eastAsia="Times New Roman" w:hAnsi="Arial" w:cs="Arial"/>
          <w:color w:val="000000" w:themeColor="text1"/>
          <w:lang w:eastAsia="en-GB"/>
        </w:rPr>
        <w:t xml:space="preserve"> any critical dependency. For many, that is internet access. 5G will provide more reliable and faster connectivity to enable more exciting opportunities. Excluding anyone from a supply chain is going to disrupt that supply chain. </w:t>
      </w:r>
    </w:p>
    <w:p w14:paraId="196A4C30" w14:textId="0C84996E" w:rsidR="00616440" w:rsidRPr="00BA1109"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More regulation is likely from government to ensure that companies are securing their own supply chains but best practice rather than regulation is the answer.</w:t>
      </w:r>
    </w:p>
    <w:p w14:paraId="2FD126C7" w14:textId="0A01A11A" w:rsidR="00616440" w:rsidRPr="00BA1109"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During th</w:t>
      </w:r>
      <w:r w:rsidR="006977FB" w:rsidRPr="00BA1109">
        <w:rPr>
          <w:rFonts w:ascii="Arial" w:eastAsia="Times New Roman" w:hAnsi="Arial" w:cs="Arial"/>
          <w:color w:val="000000" w:themeColor="text1"/>
          <w:lang w:eastAsia="en-GB"/>
        </w:rPr>
        <w:t>e pandemic,</w:t>
      </w:r>
      <w:r w:rsidRPr="00BA1109">
        <w:rPr>
          <w:rFonts w:ascii="Arial" w:eastAsia="Times New Roman" w:hAnsi="Arial" w:cs="Arial"/>
          <w:color w:val="000000" w:themeColor="text1"/>
          <w:lang w:eastAsia="en-GB"/>
        </w:rPr>
        <w:t xml:space="preserve"> </w:t>
      </w:r>
      <w:r w:rsidR="006977FB" w:rsidRPr="00BA1109">
        <w:rPr>
          <w:rFonts w:ascii="Arial" w:eastAsia="Times New Roman" w:hAnsi="Arial" w:cs="Arial"/>
          <w:color w:val="000000" w:themeColor="text1"/>
          <w:lang w:eastAsia="en-GB"/>
        </w:rPr>
        <w:t>there has been</w:t>
      </w:r>
      <w:r w:rsidRPr="00BA1109">
        <w:rPr>
          <w:rFonts w:ascii="Arial" w:eastAsia="Times New Roman" w:hAnsi="Arial" w:cs="Arial"/>
          <w:color w:val="000000" w:themeColor="text1"/>
          <w:lang w:eastAsia="en-GB"/>
        </w:rPr>
        <w:t xml:space="preserve"> an increase in phishing using Covid19 and related terms as triggers in emails. </w:t>
      </w:r>
      <w:r w:rsidR="006977FB" w:rsidRPr="00BA1109">
        <w:rPr>
          <w:rFonts w:ascii="Arial" w:eastAsia="Times New Roman" w:hAnsi="Arial" w:cs="Arial"/>
          <w:color w:val="000000" w:themeColor="text1"/>
          <w:lang w:eastAsia="en-GB"/>
        </w:rPr>
        <w:t>There has been</w:t>
      </w:r>
      <w:r w:rsidRPr="00BA1109">
        <w:rPr>
          <w:rFonts w:ascii="Arial" w:eastAsia="Times New Roman" w:hAnsi="Arial" w:cs="Arial"/>
          <w:color w:val="000000" w:themeColor="text1"/>
          <w:lang w:eastAsia="en-GB"/>
        </w:rPr>
        <w:t xml:space="preserve"> a 30% increase in the suspension of domain names linked to such activity</w:t>
      </w:r>
      <w:r w:rsidR="006977FB" w:rsidRPr="00BA1109">
        <w:rPr>
          <w:rFonts w:ascii="Arial" w:eastAsia="Times New Roman" w:hAnsi="Arial" w:cs="Arial"/>
          <w:color w:val="000000" w:themeColor="text1"/>
          <w:lang w:eastAsia="en-GB"/>
        </w:rPr>
        <w:t xml:space="preserve"> and an</w:t>
      </w:r>
      <w:r w:rsidRPr="00BA1109">
        <w:rPr>
          <w:rFonts w:ascii="Arial" w:eastAsia="Times New Roman" w:hAnsi="Arial" w:cs="Arial"/>
          <w:color w:val="000000" w:themeColor="text1"/>
          <w:lang w:eastAsia="en-GB"/>
        </w:rPr>
        <w:t xml:space="preserve"> increase in fraudulent regulated goods such as PPE being advertised over the web. </w:t>
      </w:r>
    </w:p>
    <w:p w14:paraId="44E32142" w14:textId="77777777" w:rsidR="00E12E53" w:rsidRDefault="00616440"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The UK has already done </w:t>
      </w:r>
      <w:r w:rsidR="00A90504">
        <w:rPr>
          <w:rFonts w:ascii="Arial" w:eastAsia="Times New Roman" w:hAnsi="Arial" w:cs="Arial"/>
          <w:color w:val="000000" w:themeColor="text1"/>
          <w:lang w:eastAsia="en-GB"/>
        </w:rPr>
        <w:t>much</w:t>
      </w:r>
      <w:r w:rsidRPr="00BA1109">
        <w:rPr>
          <w:rFonts w:ascii="Arial" w:eastAsia="Times New Roman" w:hAnsi="Arial" w:cs="Arial"/>
          <w:color w:val="000000" w:themeColor="text1"/>
          <w:lang w:eastAsia="en-GB"/>
        </w:rPr>
        <w:t xml:space="preserve"> in terms of supply-chain resilience in preparation for Brexit. </w:t>
      </w:r>
      <w:r w:rsidR="00E12E53">
        <w:rPr>
          <w:rFonts w:ascii="Arial" w:eastAsia="Times New Roman" w:hAnsi="Arial" w:cs="Arial"/>
          <w:color w:val="000000" w:themeColor="text1"/>
          <w:lang w:eastAsia="en-GB"/>
        </w:rPr>
        <w:t>Lessons have been learnt</w:t>
      </w:r>
      <w:r w:rsidRPr="00BA1109">
        <w:rPr>
          <w:rFonts w:ascii="Arial" w:eastAsia="Times New Roman" w:hAnsi="Arial" w:cs="Arial"/>
          <w:color w:val="000000" w:themeColor="text1"/>
          <w:lang w:eastAsia="en-GB"/>
        </w:rPr>
        <w:t xml:space="preserve"> during the pandemic </w:t>
      </w:r>
      <w:r w:rsidR="00E12E53">
        <w:rPr>
          <w:rFonts w:ascii="Arial" w:eastAsia="Times New Roman" w:hAnsi="Arial" w:cs="Arial"/>
          <w:color w:val="000000" w:themeColor="text1"/>
          <w:lang w:eastAsia="en-GB"/>
        </w:rPr>
        <w:t>about the</w:t>
      </w:r>
      <w:r w:rsidRPr="00BA1109">
        <w:rPr>
          <w:rFonts w:ascii="Arial" w:eastAsia="Times New Roman" w:hAnsi="Arial" w:cs="Arial"/>
          <w:color w:val="000000" w:themeColor="text1"/>
          <w:lang w:eastAsia="en-GB"/>
        </w:rPr>
        <w:t xml:space="preserve"> need to look after </w:t>
      </w:r>
    </w:p>
    <w:p w14:paraId="2C655934" w14:textId="515ACC4C" w:rsidR="00616440" w:rsidRPr="00E12E53" w:rsidRDefault="00616440" w:rsidP="00E12E53">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t xml:space="preserve">people, </w:t>
      </w:r>
      <w:r w:rsidRPr="00E12E53">
        <w:rPr>
          <w:rFonts w:ascii="Arial" w:eastAsia="Times New Roman" w:hAnsi="Arial" w:cs="Arial"/>
          <w:color w:val="000000" w:themeColor="text1"/>
          <w:lang w:eastAsia="en-GB"/>
        </w:rPr>
        <w:t xml:space="preserve">customers and communities and how </w:t>
      </w:r>
      <w:r w:rsidR="00E12E53">
        <w:rPr>
          <w:rFonts w:ascii="Arial" w:eastAsia="Times New Roman" w:hAnsi="Arial" w:cs="Arial"/>
          <w:color w:val="000000" w:themeColor="text1"/>
          <w:lang w:eastAsia="en-GB"/>
        </w:rPr>
        <w:t>that is achieved</w:t>
      </w:r>
      <w:r w:rsidRPr="00E12E53">
        <w:rPr>
          <w:rFonts w:ascii="Arial" w:eastAsia="Times New Roman" w:hAnsi="Arial" w:cs="Arial"/>
          <w:color w:val="000000" w:themeColor="text1"/>
          <w:lang w:eastAsia="en-GB"/>
        </w:rPr>
        <w:t xml:space="preserve"> during lockdown.</w:t>
      </w:r>
    </w:p>
    <w:p w14:paraId="05007693" w14:textId="235C6870" w:rsidR="003A7C2F" w:rsidRPr="00BA1109" w:rsidRDefault="006977FB" w:rsidP="00BA1109">
      <w:pPr>
        <w:pStyle w:val="ListParagraph"/>
        <w:numPr>
          <w:ilvl w:val="0"/>
          <w:numId w:val="22"/>
        </w:numPr>
        <w:ind w:right="-46"/>
        <w:rPr>
          <w:rFonts w:ascii="Arial" w:eastAsia="Times New Roman" w:hAnsi="Arial" w:cs="Arial"/>
          <w:color w:val="000000" w:themeColor="text1"/>
          <w:lang w:eastAsia="en-GB"/>
        </w:rPr>
      </w:pPr>
      <w:r w:rsidRPr="00BA1109">
        <w:rPr>
          <w:rFonts w:ascii="Arial" w:eastAsia="Times New Roman" w:hAnsi="Arial" w:cs="Arial"/>
          <w:color w:val="000000" w:themeColor="text1"/>
          <w:lang w:eastAsia="en-GB"/>
        </w:rPr>
        <w:lastRenderedPageBreak/>
        <w:t xml:space="preserve">The Covid19 crisis has raised serious questions about China’s actions and its role in digital supply chains </w:t>
      </w:r>
      <w:r w:rsidR="00616440" w:rsidRPr="00BA1109">
        <w:rPr>
          <w:rFonts w:ascii="Arial" w:eastAsia="Times New Roman" w:hAnsi="Arial" w:cs="Arial"/>
          <w:color w:val="000000" w:themeColor="text1"/>
          <w:lang w:eastAsia="en-GB"/>
        </w:rPr>
        <w:t>and this has generated implications for the role of Huawei in 5G. The potential is huge for 5G but the security and political factors are currently pulling in different directions. The Huawei issue is big enough in itself but Covid19 has raised wider questions</w:t>
      </w:r>
      <w:r w:rsidRPr="00BA1109">
        <w:rPr>
          <w:rFonts w:ascii="Arial" w:eastAsia="Times New Roman" w:hAnsi="Arial" w:cs="Arial"/>
          <w:color w:val="000000" w:themeColor="text1"/>
          <w:lang w:eastAsia="en-GB"/>
        </w:rPr>
        <w:t>.</w:t>
      </w:r>
    </w:p>
    <w:p w14:paraId="2C2E8A5A" w14:textId="1AD9659D" w:rsidR="00B166C3" w:rsidRPr="00B166C3" w:rsidRDefault="00CB23FB" w:rsidP="00CB23FB">
      <w:pPr>
        <w:ind w:right="-46"/>
        <w:rPr>
          <w:rFonts w:ascii="Arial" w:eastAsia="Times New Roman" w:hAnsi="Arial" w:cs="Arial"/>
          <w:color w:val="000000" w:themeColor="text1"/>
          <w:lang w:eastAsia="en-GB"/>
        </w:rPr>
      </w:pPr>
      <w:r>
        <w:rPr>
          <w:rFonts w:ascii="Arial" w:eastAsia="Times New Roman" w:hAnsi="Arial" w:cs="Arial"/>
          <w:color w:val="000000" w:themeColor="text1"/>
          <w:lang w:eastAsia="en-GB"/>
        </w:rPr>
        <w:t>The speaker</w:t>
      </w:r>
      <w:r w:rsidR="00EB612E">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answered a series of questions from the participating audience.</w:t>
      </w:r>
    </w:p>
    <w:p w14:paraId="3871076C" w14:textId="232C4A67" w:rsidR="00934C14" w:rsidRPr="00C80630" w:rsidRDefault="00843550" w:rsidP="0061587B">
      <w:pPr>
        <w:ind w:right="-46"/>
        <w:rPr>
          <w:rFonts w:ascii="Arial" w:eastAsia="Times New Roman" w:hAnsi="Arial" w:cs="Arial"/>
          <w:b/>
          <w:bCs/>
          <w:color w:val="2D2E2F"/>
          <w:lang w:eastAsia="en-GB"/>
        </w:rPr>
      </w:pPr>
      <w:r w:rsidRPr="00C80630">
        <w:rPr>
          <w:rFonts w:ascii="Arial" w:eastAsia="Times New Roman" w:hAnsi="Arial" w:cs="Arial"/>
          <w:b/>
          <w:bCs/>
          <w:color w:val="2D2E2F"/>
          <w:lang w:eastAsia="en-GB"/>
        </w:rPr>
        <w:t xml:space="preserve">The full </w:t>
      </w:r>
      <w:r w:rsidR="00C50866" w:rsidRPr="00C80630">
        <w:rPr>
          <w:rFonts w:ascii="Arial" w:eastAsia="Times New Roman" w:hAnsi="Arial" w:cs="Arial"/>
          <w:b/>
          <w:bCs/>
          <w:color w:val="2D2E2F"/>
          <w:lang w:eastAsia="en-GB"/>
        </w:rPr>
        <w:t>video</w:t>
      </w:r>
      <w:r w:rsidRPr="00C80630">
        <w:rPr>
          <w:rFonts w:ascii="Arial" w:eastAsia="Times New Roman" w:hAnsi="Arial" w:cs="Arial"/>
          <w:b/>
          <w:bCs/>
          <w:color w:val="2D2E2F"/>
          <w:lang w:eastAsia="en-GB"/>
        </w:rPr>
        <w:t xml:space="preserve"> recording can be found</w:t>
      </w:r>
      <w:r w:rsidR="00EB4B71" w:rsidRPr="00C80630">
        <w:rPr>
          <w:rFonts w:ascii="Arial" w:eastAsia="Times New Roman" w:hAnsi="Arial" w:cs="Arial"/>
          <w:b/>
          <w:bCs/>
          <w:color w:val="2D2E2F"/>
          <w:lang w:eastAsia="en-GB"/>
        </w:rPr>
        <w:t xml:space="preserve"> </w:t>
      </w:r>
      <w:hyperlink r:id="rId10" w:history="1">
        <w:r w:rsidR="00EB612E" w:rsidRPr="00C80630">
          <w:rPr>
            <w:rStyle w:val="Hyperlink"/>
            <w:rFonts w:ascii="Arial" w:eastAsia="Times New Roman" w:hAnsi="Arial" w:cs="Arial"/>
            <w:b/>
            <w:bCs/>
            <w:lang w:eastAsia="en-GB"/>
          </w:rPr>
          <w:t>here</w:t>
        </w:r>
      </w:hyperlink>
      <w:r w:rsidR="00934C14" w:rsidRPr="00C80630">
        <w:rPr>
          <w:rFonts w:ascii="Arial" w:eastAsia="Times New Roman" w:hAnsi="Arial" w:cs="Arial"/>
          <w:b/>
          <w:bCs/>
          <w:color w:val="2D2E2F"/>
          <w:lang w:eastAsia="en-GB"/>
        </w:rPr>
        <w:t>.</w:t>
      </w:r>
      <w:r w:rsidR="00EB4B71" w:rsidRPr="00C80630">
        <w:rPr>
          <w:rFonts w:ascii="Arial" w:eastAsia="Times New Roman" w:hAnsi="Arial" w:cs="Arial"/>
          <w:b/>
          <w:bCs/>
          <w:color w:val="2D2E2F"/>
          <w:lang w:eastAsia="en-GB"/>
        </w:rPr>
        <w:t xml:space="preserve"> </w:t>
      </w:r>
      <w:r w:rsidR="00934C14" w:rsidRPr="00C80630">
        <w:rPr>
          <w:rFonts w:ascii="Arial" w:eastAsia="Times New Roman" w:hAnsi="Arial" w:cs="Arial"/>
          <w:b/>
          <w:bCs/>
          <w:color w:val="2D2E2F"/>
          <w:lang w:eastAsia="en-GB"/>
        </w:rPr>
        <w:t>T</w:t>
      </w:r>
      <w:r w:rsidR="00EB4B71" w:rsidRPr="00C80630">
        <w:rPr>
          <w:rFonts w:ascii="Arial" w:eastAsia="Times New Roman" w:hAnsi="Arial" w:cs="Arial"/>
          <w:b/>
          <w:bCs/>
          <w:color w:val="2D2E2F"/>
          <w:lang w:eastAsia="en-GB"/>
        </w:rPr>
        <w:t xml:space="preserve">he </w:t>
      </w:r>
      <w:r w:rsidR="00C17EC1" w:rsidRPr="00C80630">
        <w:rPr>
          <w:rFonts w:ascii="Arial" w:eastAsia="Times New Roman" w:hAnsi="Arial" w:cs="Arial"/>
          <w:b/>
          <w:bCs/>
          <w:color w:val="2D2E2F"/>
          <w:lang w:eastAsia="en-GB"/>
        </w:rPr>
        <w:t xml:space="preserve">presentation </w:t>
      </w:r>
      <w:r w:rsidR="00EB4B71" w:rsidRPr="00C80630">
        <w:rPr>
          <w:rFonts w:ascii="Arial" w:eastAsia="Times New Roman" w:hAnsi="Arial" w:cs="Arial"/>
          <w:b/>
          <w:bCs/>
          <w:color w:val="2D2E2F"/>
          <w:lang w:eastAsia="en-GB"/>
        </w:rPr>
        <w:t>slide</w:t>
      </w:r>
      <w:r w:rsidR="00C17EC1" w:rsidRPr="00C80630">
        <w:rPr>
          <w:rFonts w:ascii="Arial" w:eastAsia="Times New Roman" w:hAnsi="Arial" w:cs="Arial"/>
          <w:b/>
          <w:bCs/>
          <w:color w:val="2D2E2F"/>
          <w:lang w:eastAsia="en-GB"/>
        </w:rPr>
        <w:t>s</w:t>
      </w:r>
      <w:r w:rsidR="00934C14" w:rsidRPr="00C80630">
        <w:rPr>
          <w:rFonts w:ascii="Arial" w:eastAsia="Times New Roman" w:hAnsi="Arial" w:cs="Arial"/>
          <w:b/>
          <w:bCs/>
          <w:color w:val="2D2E2F"/>
          <w:lang w:eastAsia="en-GB"/>
        </w:rPr>
        <w:t xml:space="preserve"> can also be downloaded:</w:t>
      </w:r>
    </w:p>
    <w:p w14:paraId="416486BD" w14:textId="752F2389" w:rsidR="00934C14" w:rsidRPr="00C80630" w:rsidRDefault="00934C14" w:rsidP="00934C14">
      <w:pPr>
        <w:pStyle w:val="ListParagraph"/>
        <w:numPr>
          <w:ilvl w:val="0"/>
          <w:numId w:val="23"/>
        </w:numPr>
        <w:ind w:right="-46"/>
        <w:rPr>
          <w:rFonts w:ascii="Arial" w:eastAsia="Times New Roman" w:hAnsi="Arial" w:cs="Arial"/>
          <w:b/>
          <w:bCs/>
          <w:color w:val="2D2E2F"/>
          <w:lang w:eastAsia="en-GB"/>
        </w:rPr>
      </w:pPr>
      <w:r w:rsidRPr="00C80630">
        <w:rPr>
          <w:rFonts w:ascii="Arial" w:eastAsia="Times New Roman" w:hAnsi="Arial" w:cs="Arial"/>
          <w:b/>
          <w:bCs/>
          <w:color w:val="2D2E2F"/>
          <w:lang w:eastAsia="en-GB"/>
        </w:rPr>
        <w:t>Internet Traffic graphed during Covid19 is</w:t>
      </w:r>
      <w:r w:rsidR="00EB612E" w:rsidRPr="00C80630">
        <w:rPr>
          <w:rFonts w:ascii="Arial" w:eastAsia="Times New Roman" w:hAnsi="Arial" w:cs="Arial"/>
          <w:b/>
          <w:bCs/>
          <w:color w:val="2D2E2F"/>
          <w:lang w:eastAsia="en-GB"/>
        </w:rPr>
        <w:t xml:space="preserve"> </w:t>
      </w:r>
      <w:hyperlink r:id="rId11" w:history="1">
        <w:r w:rsidR="00EB612E" w:rsidRPr="00C80630">
          <w:rPr>
            <w:rStyle w:val="Hyperlink"/>
            <w:rFonts w:ascii="Arial" w:eastAsia="Times New Roman" w:hAnsi="Arial" w:cs="Arial"/>
            <w:b/>
            <w:bCs/>
            <w:lang w:eastAsia="en-GB"/>
          </w:rPr>
          <w:t>here</w:t>
        </w:r>
      </w:hyperlink>
      <w:r w:rsidR="00A90504" w:rsidRPr="00C80630">
        <w:rPr>
          <w:rFonts w:ascii="Arial" w:eastAsia="Times New Roman" w:hAnsi="Arial" w:cs="Arial"/>
          <w:b/>
          <w:bCs/>
          <w:color w:val="2D2E2F"/>
          <w:lang w:eastAsia="en-GB"/>
        </w:rPr>
        <w:t xml:space="preserve"> </w:t>
      </w:r>
    </w:p>
    <w:p w14:paraId="2FBF1FF4" w14:textId="42CAF27D" w:rsidR="00EB4B71" w:rsidRPr="00C80630" w:rsidRDefault="00934C14" w:rsidP="00934C14">
      <w:pPr>
        <w:pStyle w:val="ListParagraph"/>
        <w:numPr>
          <w:ilvl w:val="0"/>
          <w:numId w:val="23"/>
        </w:numPr>
        <w:ind w:right="-46"/>
        <w:rPr>
          <w:rFonts w:ascii="Arial" w:eastAsia="Times New Roman" w:hAnsi="Arial" w:cs="Arial"/>
          <w:b/>
          <w:bCs/>
          <w:color w:val="2D2E2F"/>
          <w:lang w:eastAsia="en-GB"/>
        </w:rPr>
      </w:pPr>
      <w:r w:rsidRPr="00C80630">
        <w:rPr>
          <w:rFonts w:ascii="Arial" w:eastAsia="Times New Roman" w:hAnsi="Arial" w:cs="Arial"/>
          <w:b/>
          <w:bCs/>
          <w:color w:val="2D2E2F"/>
          <w:lang w:eastAsia="en-GB"/>
        </w:rPr>
        <w:t>Executive Dashboard of Cyber Resilience is</w:t>
      </w:r>
      <w:r w:rsidR="00A90504" w:rsidRPr="00C80630">
        <w:rPr>
          <w:rFonts w:ascii="Arial" w:eastAsia="Times New Roman" w:hAnsi="Arial" w:cs="Arial"/>
          <w:b/>
          <w:bCs/>
          <w:color w:val="2D2E2F"/>
          <w:lang w:eastAsia="en-GB"/>
        </w:rPr>
        <w:t xml:space="preserve"> </w:t>
      </w:r>
      <w:hyperlink r:id="rId12" w:history="1">
        <w:r w:rsidR="00A90504" w:rsidRPr="00C80630">
          <w:rPr>
            <w:rStyle w:val="Hyperlink"/>
            <w:rFonts w:ascii="Arial" w:eastAsia="Times New Roman" w:hAnsi="Arial" w:cs="Arial"/>
            <w:b/>
            <w:bCs/>
            <w:lang w:eastAsia="en-GB"/>
          </w:rPr>
          <w:t>here</w:t>
        </w:r>
      </w:hyperlink>
      <w:r w:rsidR="00EB612E" w:rsidRPr="00C80630">
        <w:rPr>
          <w:rFonts w:ascii="Arial" w:eastAsia="Times New Roman" w:hAnsi="Arial" w:cs="Arial"/>
          <w:b/>
          <w:bCs/>
          <w:color w:val="2D2E2F"/>
          <w:lang w:eastAsia="en-GB"/>
        </w:rPr>
        <w:t>.</w:t>
      </w:r>
      <w:r w:rsidR="00211FB2" w:rsidRPr="00C80630">
        <w:rPr>
          <w:rFonts w:ascii="Arial" w:eastAsia="Times New Roman" w:hAnsi="Arial" w:cs="Arial"/>
          <w:b/>
          <w:bCs/>
          <w:color w:val="2D2E2F"/>
          <w:lang w:eastAsia="en-GB"/>
        </w:rPr>
        <w:t xml:space="preserve"> </w:t>
      </w:r>
    </w:p>
    <w:p w14:paraId="54CD1C64" w14:textId="77777777" w:rsidR="00D72F07" w:rsidRDefault="00D72F07" w:rsidP="0061587B">
      <w:pPr>
        <w:ind w:right="-46"/>
        <w:rPr>
          <w:rFonts w:ascii="Arial" w:eastAsia="Times New Roman" w:hAnsi="Arial" w:cs="Arial"/>
          <w:b/>
          <w:bCs/>
          <w:color w:val="2D2E2F"/>
          <w:lang w:eastAsia="en-GB"/>
        </w:rPr>
      </w:pPr>
    </w:p>
    <w:p w14:paraId="749BB324" w14:textId="08418662" w:rsidR="0061587B" w:rsidRDefault="00D72F07" w:rsidP="0061587B">
      <w:pPr>
        <w:ind w:right="-46"/>
        <w:rPr>
          <w:rFonts w:ascii="Arial" w:eastAsia="Times New Roman" w:hAnsi="Arial" w:cs="Arial"/>
          <w:b/>
          <w:bCs/>
          <w:color w:val="2D2E2F"/>
          <w:lang w:eastAsia="en-GB"/>
        </w:rPr>
      </w:pPr>
      <w:r>
        <w:rPr>
          <w:rFonts w:ascii="Arial" w:eastAsia="Times New Roman" w:hAnsi="Arial" w:cs="Arial"/>
          <w:b/>
          <w:bCs/>
          <w:color w:val="2D2E2F"/>
          <w:lang w:eastAsia="en-GB"/>
        </w:rPr>
        <w:t xml:space="preserve">Speaker </w:t>
      </w:r>
      <w:r w:rsidR="0061587B" w:rsidRPr="0061587B">
        <w:rPr>
          <w:rFonts w:ascii="Arial" w:eastAsia="Times New Roman" w:hAnsi="Arial" w:cs="Arial"/>
          <w:b/>
          <w:bCs/>
          <w:color w:val="2D2E2F"/>
          <w:lang w:eastAsia="en-GB"/>
        </w:rPr>
        <w:t>Biograph</w:t>
      </w:r>
      <w:r w:rsidR="00EB612E">
        <w:rPr>
          <w:rFonts w:ascii="Arial" w:eastAsia="Times New Roman" w:hAnsi="Arial" w:cs="Arial"/>
          <w:b/>
          <w:bCs/>
          <w:color w:val="2D2E2F"/>
          <w:lang w:eastAsia="en-GB"/>
        </w:rPr>
        <w:t>ies</w:t>
      </w:r>
      <w:r w:rsidR="004C0051">
        <w:rPr>
          <w:rFonts w:ascii="Arial" w:eastAsia="Times New Roman" w:hAnsi="Arial" w:cs="Arial"/>
          <w:b/>
          <w:bCs/>
          <w:color w:val="2D2E2F"/>
          <w:lang w:eastAsia="en-GB"/>
        </w:rPr>
        <w:t xml:space="preserve"> </w:t>
      </w:r>
    </w:p>
    <w:p w14:paraId="7154A858" w14:textId="77777777" w:rsidR="00D72F07" w:rsidRPr="00D72F07" w:rsidRDefault="00D72F07" w:rsidP="00D72F07">
      <w:pPr>
        <w:rPr>
          <w:rFonts w:ascii="Arial" w:hAnsi="Arial" w:cs="Arial"/>
          <w:b/>
          <w:bCs/>
          <w:color w:val="2D2E2F"/>
        </w:rPr>
      </w:pPr>
      <w:r w:rsidRPr="00D72F07">
        <w:rPr>
          <w:rFonts w:ascii="Arial" w:hAnsi="Arial" w:cs="Arial"/>
          <w:b/>
          <w:bCs/>
          <w:color w:val="2D2E2F"/>
        </w:rPr>
        <w:t>Kevin Duffey</w:t>
      </w:r>
    </w:p>
    <w:p w14:paraId="20B07037" w14:textId="77777777" w:rsidR="00D72F07" w:rsidRPr="00D72F07" w:rsidRDefault="00D72F07" w:rsidP="00D72F07">
      <w:pPr>
        <w:tabs>
          <w:tab w:val="left" w:pos="2160"/>
        </w:tabs>
        <w:rPr>
          <w:rFonts w:ascii="Arial" w:hAnsi="Arial" w:cs="Arial"/>
          <w:color w:val="2D2E2F"/>
        </w:rPr>
      </w:pPr>
      <w:r w:rsidRPr="00D72F07">
        <w:rPr>
          <w:rFonts w:ascii="Arial" w:hAnsi="Arial" w:cs="Arial"/>
          <w:color w:val="2D2E2F"/>
        </w:rPr>
        <w:t>Kevin Duffey is Managing Director of Cyber Rescue, the European leader in helping executives to measure, monitor and mitigate harm from cyber-attacks. Cyber Rescue’s members include Mizuho, Nomura, Penguin, Sainsbury’s, Tesco Bank, Virgin Money, Vodafone, Swedbank, Whitbread and regulators in several countries.</w:t>
      </w:r>
      <w:r>
        <w:rPr>
          <w:rFonts w:ascii="Arial" w:hAnsi="Arial" w:cs="Arial"/>
          <w:color w:val="2D2E2F"/>
        </w:rPr>
        <w:t xml:space="preserve"> </w:t>
      </w:r>
      <w:r w:rsidRPr="00D72F07">
        <w:rPr>
          <w:rFonts w:ascii="Arial" w:hAnsi="Arial" w:cs="Arial"/>
          <w:color w:val="2D2E2F"/>
        </w:rPr>
        <w:t>Kevin joined Cyber Rescue in 2015.</w:t>
      </w:r>
    </w:p>
    <w:p w14:paraId="2ADD7A3B" w14:textId="747828D5" w:rsidR="00D72F07" w:rsidRPr="00D72F07" w:rsidRDefault="00D72F07" w:rsidP="00D72F07">
      <w:pPr>
        <w:tabs>
          <w:tab w:val="left" w:pos="2160"/>
        </w:tabs>
        <w:rPr>
          <w:rFonts w:ascii="Arial" w:hAnsi="Arial" w:cs="Arial"/>
          <w:color w:val="2D2E2F"/>
        </w:rPr>
      </w:pPr>
      <w:r w:rsidRPr="00D72F07">
        <w:rPr>
          <w:rFonts w:ascii="Arial" w:hAnsi="Arial" w:cs="Arial"/>
          <w:color w:val="2D2E2F"/>
        </w:rPr>
        <w:t>Kevin enjoyed two careers before his current role.</w:t>
      </w:r>
      <w:r>
        <w:rPr>
          <w:rFonts w:ascii="Arial" w:hAnsi="Arial" w:cs="Arial"/>
          <w:color w:val="2D2E2F"/>
        </w:rPr>
        <w:t xml:space="preserve"> First, h</w:t>
      </w:r>
      <w:r w:rsidRPr="00D72F07">
        <w:rPr>
          <w:rFonts w:ascii="Arial" w:hAnsi="Arial" w:cs="Arial"/>
          <w:color w:val="2D2E2F"/>
        </w:rPr>
        <w:t xml:space="preserve">e worked in what we now call </w:t>
      </w:r>
      <w:r>
        <w:rPr>
          <w:rFonts w:ascii="Arial" w:hAnsi="Arial" w:cs="Arial"/>
          <w:color w:val="2D2E2F"/>
        </w:rPr>
        <w:t>‘</w:t>
      </w:r>
      <w:r w:rsidRPr="00D72F07">
        <w:rPr>
          <w:rFonts w:ascii="Arial" w:hAnsi="Arial" w:cs="Arial"/>
          <w:color w:val="2D2E2F"/>
        </w:rPr>
        <w:t>Cyber</w:t>
      </w:r>
      <w:r>
        <w:rPr>
          <w:rFonts w:ascii="Arial" w:hAnsi="Arial" w:cs="Arial"/>
          <w:color w:val="2D2E2F"/>
        </w:rPr>
        <w:t>’</w:t>
      </w:r>
      <w:r w:rsidRPr="00D72F07">
        <w:rPr>
          <w:rFonts w:ascii="Arial" w:hAnsi="Arial" w:cs="Arial"/>
          <w:color w:val="2D2E2F"/>
        </w:rPr>
        <w:t xml:space="preserve"> for two decades, including as CEO Nordics, CEO Asia, and on the UK Board of the UK’s largest systems integrator, Logica (now CGI).  He oversaw digital innovation for banks, telcos and governments in over 20 countries, with clients ranging from GCHQ and the MoD, to the Reserve Bank of India and the Government of the Philippines.</w:t>
      </w:r>
    </w:p>
    <w:p w14:paraId="0DA700F4" w14:textId="21CB8401" w:rsidR="00D72F07" w:rsidRPr="00D72F07" w:rsidRDefault="00D72F07" w:rsidP="00D72F07">
      <w:pPr>
        <w:tabs>
          <w:tab w:val="left" w:pos="2160"/>
        </w:tabs>
        <w:rPr>
          <w:rFonts w:ascii="Arial" w:hAnsi="Arial" w:cs="Arial"/>
          <w:color w:val="2D2E2F"/>
        </w:rPr>
      </w:pPr>
      <w:r w:rsidRPr="00D72F07">
        <w:rPr>
          <w:rFonts w:ascii="Arial" w:hAnsi="Arial" w:cs="Arial"/>
          <w:color w:val="2D2E2F"/>
        </w:rPr>
        <w:t xml:space="preserve">Kevin’s second career was a decade in </w:t>
      </w:r>
      <w:r>
        <w:rPr>
          <w:rFonts w:ascii="Arial" w:hAnsi="Arial" w:cs="Arial"/>
          <w:color w:val="2D2E2F"/>
        </w:rPr>
        <w:t>‘</w:t>
      </w:r>
      <w:r w:rsidRPr="00D72F07">
        <w:rPr>
          <w:rFonts w:ascii="Arial" w:hAnsi="Arial" w:cs="Arial"/>
          <w:color w:val="2D2E2F"/>
        </w:rPr>
        <w:t>Rescue</w:t>
      </w:r>
      <w:r>
        <w:rPr>
          <w:rFonts w:ascii="Arial" w:hAnsi="Arial" w:cs="Arial"/>
          <w:color w:val="2D2E2F"/>
        </w:rPr>
        <w:t>’</w:t>
      </w:r>
      <w:r w:rsidRPr="00D72F07">
        <w:rPr>
          <w:rFonts w:ascii="Arial" w:hAnsi="Arial" w:cs="Arial"/>
          <w:color w:val="2D2E2F"/>
        </w:rPr>
        <w:t xml:space="preserve"> and security. As Group GM at International SOS, </w:t>
      </w:r>
      <w:r>
        <w:rPr>
          <w:rFonts w:ascii="Arial" w:hAnsi="Arial" w:cs="Arial"/>
          <w:color w:val="2D2E2F"/>
        </w:rPr>
        <w:t>he</w:t>
      </w:r>
      <w:r w:rsidRPr="00D72F07">
        <w:rPr>
          <w:rFonts w:ascii="Arial" w:hAnsi="Arial" w:cs="Arial"/>
          <w:color w:val="2D2E2F"/>
        </w:rPr>
        <w:t xml:space="preserve"> oversaw the evacuation of 4,000 people from Egypt and Libya during the Arab Spring.  He deployed response</w:t>
      </w:r>
      <w:r>
        <w:rPr>
          <w:rFonts w:ascii="Arial" w:hAnsi="Arial" w:cs="Arial"/>
          <w:color w:val="2D2E2F"/>
        </w:rPr>
        <w:t>s</w:t>
      </w:r>
      <w:r w:rsidRPr="00D72F07">
        <w:rPr>
          <w:rFonts w:ascii="Arial" w:hAnsi="Arial" w:cs="Arial"/>
          <w:color w:val="2D2E2F"/>
        </w:rPr>
        <w:t xml:space="preserve"> to the Fukushima nuclear crisis in Japan and the Ebola crisis in Sierra Leone.  He was then headhunted to run G4S International, managing staff in 30 countries as they moved billions of dollars of gold and high-denomination currencies.  </w:t>
      </w:r>
    </w:p>
    <w:p w14:paraId="5013FA39" w14:textId="77777777" w:rsidR="00D72F07" w:rsidRPr="00D72F07" w:rsidRDefault="00D72F07" w:rsidP="00D72F07">
      <w:pPr>
        <w:tabs>
          <w:tab w:val="left" w:pos="2160"/>
        </w:tabs>
        <w:rPr>
          <w:rFonts w:ascii="Arial" w:hAnsi="Arial" w:cs="Arial"/>
          <w:color w:val="2D2E2F"/>
        </w:rPr>
      </w:pPr>
      <w:r w:rsidRPr="00D72F07">
        <w:rPr>
          <w:rFonts w:ascii="Arial" w:hAnsi="Arial" w:cs="Arial"/>
          <w:b/>
          <w:bCs/>
          <w:noProof/>
          <w:color w:val="2D2E2F"/>
        </w:rPr>
        <w:t>Adrian Criddle</w:t>
      </w:r>
    </w:p>
    <w:p w14:paraId="297345AF" w14:textId="2F4339E4" w:rsidR="00D72F07" w:rsidRPr="00D72F07" w:rsidRDefault="00D72F07" w:rsidP="00D72F07">
      <w:pPr>
        <w:rPr>
          <w:rFonts w:ascii="Arial" w:hAnsi="Arial" w:cs="Arial"/>
          <w:b/>
          <w:bCs/>
          <w:noProof/>
          <w:color w:val="2D2E2F"/>
        </w:rPr>
      </w:pPr>
      <w:r w:rsidRPr="00D72F07">
        <w:rPr>
          <w:rFonts w:ascii="Arial" w:hAnsi="Arial" w:cs="Arial"/>
          <w:color w:val="2D2E2F"/>
        </w:rPr>
        <w:t xml:space="preserve">Adrian Criddle is </w:t>
      </w:r>
      <w:r>
        <w:rPr>
          <w:rFonts w:ascii="Arial" w:hAnsi="Arial" w:cs="Arial"/>
          <w:color w:val="2D2E2F"/>
        </w:rPr>
        <w:t>V</w:t>
      </w:r>
      <w:r w:rsidRPr="00D72F07">
        <w:rPr>
          <w:rFonts w:ascii="Arial" w:hAnsi="Arial" w:cs="Arial"/>
          <w:color w:val="2D2E2F"/>
        </w:rPr>
        <w:t xml:space="preserve">ice </w:t>
      </w:r>
      <w:r>
        <w:rPr>
          <w:rFonts w:ascii="Arial" w:hAnsi="Arial" w:cs="Arial"/>
          <w:color w:val="2D2E2F"/>
        </w:rPr>
        <w:t>P</w:t>
      </w:r>
      <w:r w:rsidRPr="00D72F07">
        <w:rPr>
          <w:rFonts w:ascii="Arial" w:hAnsi="Arial" w:cs="Arial"/>
          <w:color w:val="2D2E2F"/>
        </w:rPr>
        <w:t xml:space="preserve">resident in the Sales and Marketing Group and serves as country and </w:t>
      </w:r>
      <w:r>
        <w:rPr>
          <w:rFonts w:ascii="Arial" w:hAnsi="Arial" w:cs="Arial"/>
          <w:color w:val="2D2E2F"/>
        </w:rPr>
        <w:t>G</w:t>
      </w:r>
      <w:r w:rsidRPr="00D72F07">
        <w:rPr>
          <w:rFonts w:ascii="Arial" w:hAnsi="Arial" w:cs="Arial"/>
          <w:color w:val="2D2E2F"/>
        </w:rPr>
        <w:t xml:space="preserve">eneral </w:t>
      </w:r>
      <w:r>
        <w:rPr>
          <w:rFonts w:ascii="Arial" w:hAnsi="Arial" w:cs="Arial"/>
          <w:color w:val="2D2E2F"/>
        </w:rPr>
        <w:t>M</w:t>
      </w:r>
      <w:r w:rsidRPr="00D72F07">
        <w:rPr>
          <w:rFonts w:ascii="Arial" w:hAnsi="Arial" w:cs="Arial"/>
          <w:color w:val="2D2E2F"/>
        </w:rPr>
        <w:t xml:space="preserve">anager for the </w:t>
      </w:r>
      <w:r>
        <w:rPr>
          <w:rFonts w:ascii="Arial" w:hAnsi="Arial" w:cs="Arial"/>
          <w:color w:val="2D2E2F"/>
        </w:rPr>
        <w:t>UK</w:t>
      </w:r>
      <w:r w:rsidRPr="00D72F07">
        <w:rPr>
          <w:rFonts w:ascii="Arial" w:hAnsi="Arial" w:cs="Arial"/>
          <w:color w:val="2D2E2F"/>
        </w:rPr>
        <w:t xml:space="preserve"> at Intel Corporation. Based in the south of England, he leads the UK country team, representing all of Intel’s business groups to provide innovative business solutions across the company’s product and services portfolio, with a wide range of solutions for Intel customers and industry partners throughout the UK.   </w:t>
      </w:r>
    </w:p>
    <w:p w14:paraId="46451068" w14:textId="703C5FCB" w:rsidR="00D72F07" w:rsidRPr="00D72F07" w:rsidRDefault="00D72F07" w:rsidP="00D72F07">
      <w:pPr>
        <w:rPr>
          <w:rFonts w:ascii="Arial" w:hAnsi="Arial" w:cs="Arial"/>
          <w:color w:val="2D2E2F"/>
        </w:rPr>
      </w:pPr>
      <w:r w:rsidRPr="00D72F07">
        <w:rPr>
          <w:rFonts w:ascii="Arial" w:hAnsi="Arial" w:cs="Arial"/>
          <w:color w:val="2D2E2F"/>
        </w:rPr>
        <w:t xml:space="preserve">Before assuming his current role in early 2018, </w:t>
      </w:r>
      <w:r>
        <w:rPr>
          <w:rFonts w:ascii="Arial" w:hAnsi="Arial" w:cs="Arial"/>
          <w:color w:val="2D2E2F"/>
        </w:rPr>
        <w:t>Adrian</w:t>
      </w:r>
      <w:r w:rsidRPr="00D72F07">
        <w:rPr>
          <w:rFonts w:ascii="Arial" w:hAnsi="Arial" w:cs="Arial"/>
          <w:color w:val="2D2E2F"/>
        </w:rPr>
        <w:t xml:space="preserve"> was general manager of Intel’s business management group for the Europe, Middle East and Africa region. He was responsible for the company’s business across the region, encompassing supply chain, business management, sales operations and technical enabling for products and services. Earlier in his tenure at Intel, </w:t>
      </w:r>
      <w:r>
        <w:rPr>
          <w:rFonts w:ascii="Arial" w:hAnsi="Arial" w:cs="Arial"/>
          <w:color w:val="2D2E2F"/>
        </w:rPr>
        <w:t>Adrian</w:t>
      </w:r>
      <w:r w:rsidRPr="00D72F07">
        <w:rPr>
          <w:rFonts w:ascii="Arial" w:hAnsi="Arial" w:cs="Arial"/>
          <w:color w:val="2D2E2F"/>
        </w:rPr>
        <w:t xml:space="preserve"> was director of multinational accounts with responsibility for Intel’s EMEA business across various customer accounts. He also previously oversaw UK consumer and business sales and marketing.  </w:t>
      </w:r>
    </w:p>
    <w:p w14:paraId="62934AB5" w14:textId="4E32B28E" w:rsidR="00D72F07" w:rsidRPr="00D72F07" w:rsidRDefault="00D72F07" w:rsidP="00D72F07">
      <w:pPr>
        <w:rPr>
          <w:rFonts w:ascii="Arial" w:hAnsi="Arial" w:cs="Arial"/>
          <w:color w:val="2D2E2F"/>
        </w:rPr>
      </w:pPr>
      <w:r>
        <w:rPr>
          <w:rFonts w:ascii="Arial" w:hAnsi="Arial" w:cs="Arial"/>
          <w:color w:val="2D2E2F"/>
        </w:rPr>
        <w:t>Adrian</w:t>
      </w:r>
      <w:r w:rsidRPr="00D72F07">
        <w:rPr>
          <w:rFonts w:ascii="Arial" w:hAnsi="Arial" w:cs="Arial"/>
          <w:color w:val="2D2E2F"/>
        </w:rPr>
        <w:t xml:space="preserve"> joined Intel in 1999 from Simmons Magee PLC where he was European business development manager. He spent 10 years within the enterprise reseller, solution and </w:t>
      </w:r>
      <w:r w:rsidRPr="00D72F07">
        <w:rPr>
          <w:rFonts w:ascii="Arial" w:hAnsi="Arial" w:cs="Arial"/>
          <w:color w:val="2D2E2F"/>
        </w:rPr>
        <w:lastRenderedPageBreak/>
        <w:t xml:space="preserve">distribution ecosystem working closely with IBM Corp., Sun Microsystems Inc., Novell Inc. and Oracle Corp., delivering solutions and services to Fortune 100 companies. His career began with a four-year apprenticeship at Ferranti Computer Systems and Honeywell Control Systems where he held various technical positions in software and hardware design, electronic manufacturing, business management, sales, marketing and field engineering.  </w:t>
      </w:r>
    </w:p>
    <w:p w14:paraId="47A5F54B" w14:textId="5E897ECB" w:rsidR="00D72F07" w:rsidRPr="00D72F07" w:rsidRDefault="00D72F07" w:rsidP="00D72F07">
      <w:pPr>
        <w:rPr>
          <w:rFonts w:ascii="Arial" w:hAnsi="Arial" w:cs="Arial"/>
          <w:b/>
          <w:bCs/>
          <w:color w:val="2D2E2F"/>
        </w:rPr>
      </w:pPr>
      <w:r w:rsidRPr="00D72F07">
        <w:rPr>
          <w:rFonts w:ascii="Arial" w:hAnsi="Arial" w:cs="Arial"/>
          <w:color w:val="2D2E2F"/>
        </w:rPr>
        <w:t xml:space="preserve">A member of the </w:t>
      </w:r>
      <w:r>
        <w:rPr>
          <w:rFonts w:ascii="Arial" w:hAnsi="Arial" w:cs="Arial"/>
          <w:color w:val="2D2E2F"/>
        </w:rPr>
        <w:t xml:space="preserve">UK’s </w:t>
      </w:r>
      <w:r w:rsidRPr="00D72F07">
        <w:rPr>
          <w:rFonts w:ascii="Arial" w:hAnsi="Arial" w:cs="Arial"/>
          <w:color w:val="2D2E2F"/>
        </w:rPr>
        <w:t xml:space="preserve">Institute of Directors, </w:t>
      </w:r>
      <w:r>
        <w:rPr>
          <w:rFonts w:ascii="Arial" w:hAnsi="Arial" w:cs="Arial"/>
          <w:color w:val="2D2E2F"/>
        </w:rPr>
        <w:t>Adrian</w:t>
      </w:r>
      <w:r w:rsidRPr="00D72F07">
        <w:rPr>
          <w:rFonts w:ascii="Arial" w:hAnsi="Arial" w:cs="Arial"/>
          <w:color w:val="2D2E2F"/>
        </w:rPr>
        <w:t xml:space="preserve"> holds an engineering industry certificate and a national certificate in mechanical engineering, both from Bracknell College in England; and a </w:t>
      </w:r>
      <w:r>
        <w:rPr>
          <w:rFonts w:ascii="Arial" w:hAnsi="Arial" w:cs="Arial"/>
          <w:color w:val="2D2E2F"/>
        </w:rPr>
        <w:t>H</w:t>
      </w:r>
      <w:r w:rsidRPr="00D72F07">
        <w:rPr>
          <w:rFonts w:ascii="Arial" w:hAnsi="Arial" w:cs="Arial"/>
          <w:color w:val="2D2E2F"/>
        </w:rPr>
        <w:t xml:space="preserve">igher </w:t>
      </w:r>
      <w:r>
        <w:rPr>
          <w:rFonts w:ascii="Arial" w:hAnsi="Arial" w:cs="Arial"/>
          <w:color w:val="2D2E2F"/>
        </w:rPr>
        <w:t>N</w:t>
      </w:r>
      <w:r w:rsidRPr="00D72F07">
        <w:rPr>
          <w:rFonts w:ascii="Arial" w:hAnsi="Arial" w:cs="Arial"/>
          <w:color w:val="2D2E2F"/>
        </w:rPr>
        <w:t xml:space="preserve">ational </w:t>
      </w:r>
      <w:r>
        <w:rPr>
          <w:rFonts w:ascii="Arial" w:hAnsi="Arial" w:cs="Arial"/>
          <w:color w:val="2D2E2F"/>
        </w:rPr>
        <w:t>C</w:t>
      </w:r>
      <w:r w:rsidRPr="00D72F07">
        <w:rPr>
          <w:rFonts w:ascii="Arial" w:hAnsi="Arial" w:cs="Arial"/>
          <w:color w:val="2D2E2F"/>
        </w:rPr>
        <w:t>ertificate in electronic engineering from Farnborough College of Technology, also in England.</w:t>
      </w:r>
    </w:p>
    <w:p w14:paraId="18ED0FB8" w14:textId="77777777" w:rsidR="00D72F07" w:rsidRPr="00D72F07" w:rsidRDefault="00D72F07" w:rsidP="00D72F07">
      <w:pPr>
        <w:rPr>
          <w:rFonts w:ascii="Arial" w:hAnsi="Arial" w:cs="Arial"/>
          <w:b/>
          <w:bCs/>
          <w:noProof/>
          <w:color w:val="2D2E2F"/>
        </w:rPr>
      </w:pPr>
      <w:r w:rsidRPr="00D72F07">
        <w:rPr>
          <w:rFonts w:ascii="Arial" w:eastAsia="Times New Roman" w:hAnsi="Arial" w:cs="Arial"/>
          <w:b/>
          <w:bCs/>
          <w:color w:val="2D2E2F"/>
          <w:lang w:eastAsia="en-GB"/>
        </w:rPr>
        <w:t>Andrew Glover</w:t>
      </w:r>
      <w:r w:rsidRPr="00D72F07">
        <w:rPr>
          <w:rFonts w:ascii="Arial" w:hAnsi="Arial" w:cs="Arial"/>
          <w:b/>
          <w:bCs/>
          <w:noProof/>
          <w:color w:val="2D2E2F"/>
        </w:rPr>
        <w:t xml:space="preserve"> </w:t>
      </w:r>
    </w:p>
    <w:p w14:paraId="5980BB1E" w14:textId="6DDD535D" w:rsidR="00D72F07" w:rsidRPr="00D72F07" w:rsidRDefault="00D72F07" w:rsidP="00D72F07">
      <w:pPr>
        <w:rPr>
          <w:rFonts w:ascii="Arial" w:hAnsi="Arial" w:cs="Arial"/>
          <w:color w:val="2D2E2F"/>
        </w:rPr>
      </w:pPr>
      <w:r w:rsidRPr="00D72F07">
        <w:rPr>
          <w:rFonts w:ascii="Arial" w:hAnsi="Arial" w:cs="Arial"/>
          <w:color w:val="2D2E2F"/>
        </w:rPr>
        <w:t xml:space="preserve">Andrew joined </w:t>
      </w:r>
      <w:r>
        <w:rPr>
          <w:rFonts w:ascii="Arial" w:hAnsi="Arial" w:cs="Arial"/>
          <w:color w:val="2D2E2F"/>
        </w:rPr>
        <w:t>t</w:t>
      </w:r>
      <w:r w:rsidRPr="00D72F07">
        <w:rPr>
          <w:rFonts w:ascii="Arial" w:hAnsi="Arial" w:cs="Arial"/>
          <w:color w:val="2D2E2F"/>
        </w:rPr>
        <w:t>he Internet Service Providers Association Council in spring 2014 and became Chair in 2016. He is the Founder of Bridge Fibre, Bridge Partners and Air Broadband.</w:t>
      </w:r>
    </w:p>
    <w:p w14:paraId="3A974D5C" w14:textId="05DC83C4" w:rsidR="00D72F07" w:rsidRPr="00D72F07" w:rsidRDefault="00D72F07" w:rsidP="00D72F07">
      <w:pPr>
        <w:rPr>
          <w:rFonts w:ascii="Arial" w:hAnsi="Arial" w:cs="Arial"/>
          <w:color w:val="2D2E2F"/>
        </w:rPr>
      </w:pPr>
      <w:r w:rsidRPr="00D72F07">
        <w:rPr>
          <w:rFonts w:ascii="Arial" w:hAnsi="Arial" w:cs="Arial"/>
          <w:color w:val="2D2E2F"/>
        </w:rPr>
        <w:t>Bridge Fibre specialise in supplying and managing connectivity to science parks, innovation centres and multi-tenanted buildings while Air Broadband is a small consumer ISP initially focused on rural fixed wireless but increasingly supplying full</w:t>
      </w:r>
      <w:r>
        <w:rPr>
          <w:rFonts w:ascii="Arial" w:hAnsi="Arial" w:cs="Arial"/>
          <w:color w:val="2D2E2F"/>
        </w:rPr>
        <w:t>-</w:t>
      </w:r>
      <w:r w:rsidRPr="00D72F07">
        <w:rPr>
          <w:rFonts w:ascii="Arial" w:hAnsi="Arial" w:cs="Arial"/>
          <w:color w:val="2D2E2F"/>
        </w:rPr>
        <w:t>fibre connections.</w:t>
      </w:r>
    </w:p>
    <w:p w14:paraId="0C366F12" w14:textId="5D79586C" w:rsidR="00D72F07" w:rsidRPr="00D72F07" w:rsidRDefault="00D72F07" w:rsidP="00D72F07">
      <w:pPr>
        <w:rPr>
          <w:rFonts w:ascii="Arial" w:eastAsia="Times New Roman" w:hAnsi="Arial" w:cs="Arial"/>
          <w:b/>
          <w:bCs/>
          <w:color w:val="2D2E2F"/>
          <w:lang w:eastAsia="en-GB"/>
        </w:rPr>
      </w:pPr>
      <w:r w:rsidRPr="00D72F07">
        <w:rPr>
          <w:rFonts w:ascii="Arial" w:hAnsi="Arial" w:cs="Arial"/>
          <w:color w:val="2D2E2F"/>
        </w:rPr>
        <w:t>Andrew is married to Janet (an Anglican Minister), lives in Cambridge with their Staffordshire dog, and has a 1</w:t>
      </w:r>
      <w:r w:rsidRPr="00D72F07">
        <w:rPr>
          <w:rFonts w:ascii="Arial" w:hAnsi="Arial" w:cs="Arial"/>
          <w:color w:val="2D2E2F"/>
          <w:vertAlign w:val="superscript"/>
        </w:rPr>
        <w:t>st</w:t>
      </w:r>
      <w:r w:rsidRPr="00D72F07">
        <w:rPr>
          <w:rFonts w:ascii="Arial" w:hAnsi="Arial" w:cs="Arial"/>
          <w:color w:val="2D2E2F"/>
        </w:rPr>
        <w:t xml:space="preserve"> class degree in Maths and Computing from UEA. </w:t>
      </w:r>
    </w:p>
    <w:p w14:paraId="1F4FC980" w14:textId="77777777" w:rsidR="00D72F07" w:rsidRPr="00D72F07" w:rsidRDefault="00D72F07" w:rsidP="00D72F07">
      <w:pPr>
        <w:rPr>
          <w:rFonts w:ascii="Arial" w:eastAsia="Times New Roman" w:hAnsi="Arial" w:cs="Arial"/>
          <w:b/>
          <w:bCs/>
          <w:color w:val="2D2E2F"/>
          <w:lang w:eastAsia="en-GB"/>
        </w:rPr>
      </w:pPr>
      <w:r w:rsidRPr="00D72F07">
        <w:rPr>
          <w:rFonts w:ascii="Arial" w:eastAsia="Times New Roman" w:hAnsi="Arial" w:cs="Arial"/>
          <w:b/>
          <w:bCs/>
          <w:color w:val="2D2E2F"/>
          <w:lang w:eastAsia="en-GB"/>
        </w:rPr>
        <w:t>Cath Goulding</w:t>
      </w:r>
    </w:p>
    <w:p w14:paraId="52F203AC" w14:textId="68FEA73E" w:rsidR="00D72F07" w:rsidRPr="00D72F07" w:rsidRDefault="00D72F07" w:rsidP="00D72F07">
      <w:pPr>
        <w:rPr>
          <w:rFonts w:ascii="Arial" w:hAnsi="Arial" w:cs="Arial"/>
          <w:color w:val="2D2E2F"/>
        </w:rPr>
      </w:pPr>
      <w:r w:rsidRPr="00D72F07">
        <w:rPr>
          <w:rFonts w:ascii="Arial" w:hAnsi="Arial" w:cs="Arial"/>
          <w:color w:val="2D2E2F"/>
        </w:rPr>
        <w:t>Cath has 19 years’ experience in the cyber</w:t>
      </w:r>
      <w:r>
        <w:rPr>
          <w:rFonts w:ascii="Arial" w:hAnsi="Arial" w:cs="Arial"/>
          <w:color w:val="2D2E2F"/>
        </w:rPr>
        <w:t>-</w:t>
      </w:r>
      <w:r w:rsidRPr="00D72F07">
        <w:rPr>
          <w:rFonts w:ascii="Arial" w:hAnsi="Arial" w:cs="Arial"/>
          <w:color w:val="2D2E2F"/>
        </w:rPr>
        <w:t xml:space="preserve">security profession having worked for both UK Government and the private sector. A thought leader in her field, she frequently speaks at security and internet conferences and has provided articles and comments for multiple publications. Her career was profiled in the </w:t>
      </w:r>
      <w:r w:rsidRPr="00D72F07">
        <w:rPr>
          <w:rFonts w:ascii="Arial" w:hAnsi="Arial" w:cs="Arial"/>
          <w:i/>
          <w:iCs/>
          <w:color w:val="2D2E2F"/>
        </w:rPr>
        <w:t>Financial Times</w:t>
      </w:r>
      <w:r w:rsidRPr="00D72F07">
        <w:rPr>
          <w:rFonts w:ascii="Arial" w:hAnsi="Arial" w:cs="Arial"/>
          <w:color w:val="2D2E2F"/>
        </w:rPr>
        <w:t xml:space="preserve"> and she has appeared on the BBC multiple times.</w:t>
      </w:r>
    </w:p>
    <w:p w14:paraId="2983C4F6" w14:textId="77777777" w:rsidR="00D72F07" w:rsidRPr="00D72F07" w:rsidRDefault="00D72F07" w:rsidP="00D72F07">
      <w:pPr>
        <w:rPr>
          <w:rFonts w:ascii="Arial" w:hAnsi="Arial" w:cs="Arial"/>
          <w:color w:val="2D2E2F"/>
        </w:rPr>
      </w:pPr>
      <w:r w:rsidRPr="00D72F07">
        <w:rPr>
          <w:rFonts w:ascii="Arial" w:hAnsi="Arial" w:cs="Arial"/>
          <w:color w:val="2D2E2F"/>
        </w:rPr>
        <w:t xml:space="preserve">Cath currently works as Chief Information Security Officer for Nominet UK, the internet company best known for running the ‘dot.uk’ registry and therefore critical to internet operations in the UK. Prior to joining Nominet, Cath worked at GCHQ holding a variety of posts in the field of cyber security. </w:t>
      </w:r>
    </w:p>
    <w:p w14:paraId="3F27E54A" w14:textId="77777777" w:rsidR="00D72F07" w:rsidRPr="00D72F07" w:rsidRDefault="00D72F07" w:rsidP="00D72F07">
      <w:pPr>
        <w:rPr>
          <w:rStyle w:val="Hyperlink"/>
          <w:rFonts w:ascii="Arial" w:hAnsi="Arial" w:cs="Arial"/>
        </w:rPr>
      </w:pPr>
      <w:r w:rsidRPr="00D72F07">
        <w:rPr>
          <w:rFonts w:ascii="Arial" w:hAnsi="Arial" w:cs="Arial"/>
          <w:color w:val="2D2E2F"/>
        </w:rPr>
        <w:t xml:space="preserve">Cath has a BSc in Mathematics, an MSc in Human Computer Interaction and is CISSP qualified. She was awarded Security Champion at the Women in IT awards 2015 and sits on the board of the </w:t>
      </w:r>
      <w:hyperlink r:id="rId13" w:tgtFrame="_blank" w:history="1">
        <w:r w:rsidRPr="00D72F07">
          <w:rPr>
            <w:rStyle w:val="Hyperlink"/>
            <w:rFonts w:ascii="Arial" w:hAnsi="Arial" w:cs="Arial"/>
          </w:rPr>
          <w:t>Women's Security Society.</w:t>
        </w:r>
      </w:hyperlink>
    </w:p>
    <w:p w14:paraId="78940C24" w14:textId="77777777" w:rsidR="00D72F07" w:rsidRDefault="00D72F07" w:rsidP="00D72F07">
      <w:pPr>
        <w:rPr>
          <w:rStyle w:val="Hyperlink"/>
          <w:rFonts w:ascii="Montserrat" w:hAnsi="Montserrat"/>
          <w:sz w:val="20"/>
          <w:szCs w:val="20"/>
        </w:rPr>
      </w:pPr>
    </w:p>
    <w:p w14:paraId="6AD308A3" w14:textId="77777777" w:rsidR="00D72F07" w:rsidRDefault="00D72F07" w:rsidP="0061587B">
      <w:pPr>
        <w:ind w:right="-46"/>
        <w:rPr>
          <w:rFonts w:ascii="Arial" w:eastAsia="Times New Roman" w:hAnsi="Arial" w:cs="Arial"/>
          <w:b/>
          <w:bCs/>
          <w:color w:val="2D2E2F"/>
          <w:lang w:eastAsia="en-GB"/>
        </w:rPr>
      </w:pPr>
    </w:p>
    <w:sectPr w:rsidR="00D72F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A87D9" w14:textId="77777777" w:rsidR="001B11C6" w:rsidRDefault="001B11C6" w:rsidP="00A65D6E">
      <w:pPr>
        <w:spacing w:after="0" w:line="240" w:lineRule="auto"/>
      </w:pPr>
      <w:r>
        <w:separator/>
      </w:r>
    </w:p>
  </w:endnote>
  <w:endnote w:type="continuationSeparator" w:id="0">
    <w:p w14:paraId="40F66835" w14:textId="77777777" w:rsidR="001B11C6" w:rsidRDefault="001B11C6" w:rsidP="00A6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702604"/>
      <w:docPartObj>
        <w:docPartGallery w:val="Page Numbers (Bottom of Page)"/>
        <w:docPartUnique/>
      </w:docPartObj>
    </w:sdtPr>
    <w:sdtEndPr>
      <w:rPr>
        <w:noProof/>
      </w:rPr>
    </w:sdtEndPr>
    <w:sdtContent>
      <w:p w14:paraId="177FA2BA" w14:textId="0B570C8F" w:rsidR="00A65D6E" w:rsidRDefault="00A65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FE3D12" w14:textId="77777777" w:rsidR="00A65D6E" w:rsidRDefault="00A6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2857" w14:textId="77777777" w:rsidR="001B11C6" w:rsidRDefault="001B11C6" w:rsidP="00A65D6E">
      <w:pPr>
        <w:spacing w:after="0" w:line="240" w:lineRule="auto"/>
      </w:pPr>
      <w:r>
        <w:separator/>
      </w:r>
    </w:p>
  </w:footnote>
  <w:footnote w:type="continuationSeparator" w:id="0">
    <w:p w14:paraId="66115719" w14:textId="77777777" w:rsidR="001B11C6" w:rsidRDefault="001B11C6" w:rsidP="00A6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D45"/>
    <w:multiLevelType w:val="hybridMultilevel"/>
    <w:tmpl w:val="D652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45514"/>
    <w:multiLevelType w:val="hybridMultilevel"/>
    <w:tmpl w:val="419686FA"/>
    <w:lvl w:ilvl="0" w:tplc="99C0E836">
      <w:start w:val="1"/>
      <w:numFmt w:val="bullet"/>
      <w:lvlText w:val="•"/>
      <w:lvlJc w:val="left"/>
      <w:pPr>
        <w:tabs>
          <w:tab w:val="num" w:pos="720"/>
        </w:tabs>
        <w:ind w:left="720" w:hanging="360"/>
      </w:pPr>
      <w:rPr>
        <w:rFonts w:ascii="Arial" w:hAnsi="Arial" w:hint="default"/>
      </w:rPr>
    </w:lvl>
    <w:lvl w:ilvl="1" w:tplc="179E76F8">
      <w:numFmt w:val="none"/>
      <w:lvlText w:val=""/>
      <w:lvlJc w:val="left"/>
      <w:pPr>
        <w:tabs>
          <w:tab w:val="num" w:pos="360"/>
        </w:tabs>
      </w:pPr>
    </w:lvl>
    <w:lvl w:ilvl="2" w:tplc="6226D336" w:tentative="1">
      <w:start w:val="1"/>
      <w:numFmt w:val="bullet"/>
      <w:lvlText w:val="•"/>
      <w:lvlJc w:val="left"/>
      <w:pPr>
        <w:tabs>
          <w:tab w:val="num" w:pos="2160"/>
        </w:tabs>
        <w:ind w:left="2160" w:hanging="360"/>
      </w:pPr>
      <w:rPr>
        <w:rFonts w:ascii="Arial" w:hAnsi="Arial" w:hint="default"/>
      </w:rPr>
    </w:lvl>
    <w:lvl w:ilvl="3" w:tplc="4B48776E" w:tentative="1">
      <w:start w:val="1"/>
      <w:numFmt w:val="bullet"/>
      <w:lvlText w:val="•"/>
      <w:lvlJc w:val="left"/>
      <w:pPr>
        <w:tabs>
          <w:tab w:val="num" w:pos="2880"/>
        </w:tabs>
        <w:ind w:left="2880" w:hanging="360"/>
      </w:pPr>
      <w:rPr>
        <w:rFonts w:ascii="Arial" w:hAnsi="Arial" w:hint="default"/>
      </w:rPr>
    </w:lvl>
    <w:lvl w:ilvl="4" w:tplc="5C00C574" w:tentative="1">
      <w:start w:val="1"/>
      <w:numFmt w:val="bullet"/>
      <w:lvlText w:val="•"/>
      <w:lvlJc w:val="left"/>
      <w:pPr>
        <w:tabs>
          <w:tab w:val="num" w:pos="3600"/>
        </w:tabs>
        <w:ind w:left="3600" w:hanging="360"/>
      </w:pPr>
      <w:rPr>
        <w:rFonts w:ascii="Arial" w:hAnsi="Arial" w:hint="default"/>
      </w:rPr>
    </w:lvl>
    <w:lvl w:ilvl="5" w:tplc="A0D8F170" w:tentative="1">
      <w:start w:val="1"/>
      <w:numFmt w:val="bullet"/>
      <w:lvlText w:val="•"/>
      <w:lvlJc w:val="left"/>
      <w:pPr>
        <w:tabs>
          <w:tab w:val="num" w:pos="4320"/>
        </w:tabs>
        <w:ind w:left="4320" w:hanging="360"/>
      </w:pPr>
      <w:rPr>
        <w:rFonts w:ascii="Arial" w:hAnsi="Arial" w:hint="default"/>
      </w:rPr>
    </w:lvl>
    <w:lvl w:ilvl="6" w:tplc="07047644" w:tentative="1">
      <w:start w:val="1"/>
      <w:numFmt w:val="bullet"/>
      <w:lvlText w:val="•"/>
      <w:lvlJc w:val="left"/>
      <w:pPr>
        <w:tabs>
          <w:tab w:val="num" w:pos="5040"/>
        </w:tabs>
        <w:ind w:left="5040" w:hanging="360"/>
      </w:pPr>
      <w:rPr>
        <w:rFonts w:ascii="Arial" w:hAnsi="Arial" w:hint="default"/>
      </w:rPr>
    </w:lvl>
    <w:lvl w:ilvl="7" w:tplc="A3F44042" w:tentative="1">
      <w:start w:val="1"/>
      <w:numFmt w:val="bullet"/>
      <w:lvlText w:val="•"/>
      <w:lvlJc w:val="left"/>
      <w:pPr>
        <w:tabs>
          <w:tab w:val="num" w:pos="5760"/>
        </w:tabs>
        <w:ind w:left="5760" w:hanging="360"/>
      </w:pPr>
      <w:rPr>
        <w:rFonts w:ascii="Arial" w:hAnsi="Arial" w:hint="default"/>
      </w:rPr>
    </w:lvl>
    <w:lvl w:ilvl="8" w:tplc="74822D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F5C43"/>
    <w:multiLevelType w:val="hybridMultilevel"/>
    <w:tmpl w:val="5F3CE6AE"/>
    <w:lvl w:ilvl="0" w:tplc="4392A6EA">
      <w:start w:val="1"/>
      <w:numFmt w:val="bullet"/>
      <w:lvlText w:val="•"/>
      <w:lvlJc w:val="left"/>
      <w:pPr>
        <w:tabs>
          <w:tab w:val="num" w:pos="720"/>
        </w:tabs>
        <w:ind w:left="720" w:hanging="360"/>
      </w:pPr>
      <w:rPr>
        <w:rFonts w:ascii="Arial" w:hAnsi="Arial" w:hint="default"/>
      </w:rPr>
    </w:lvl>
    <w:lvl w:ilvl="1" w:tplc="0F5C9D14" w:tentative="1">
      <w:start w:val="1"/>
      <w:numFmt w:val="bullet"/>
      <w:lvlText w:val="•"/>
      <w:lvlJc w:val="left"/>
      <w:pPr>
        <w:tabs>
          <w:tab w:val="num" w:pos="1440"/>
        </w:tabs>
        <w:ind w:left="1440" w:hanging="360"/>
      </w:pPr>
      <w:rPr>
        <w:rFonts w:ascii="Arial" w:hAnsi="Arial" w:hint="default"/>
      </w:rPr>
    </w:lvl>
    <w:lvl w:ilvl="2" w:tplc="AA3657DA" w:tentative="1">
      <w:start w:val="1"/>
      <w:numFmt w:val="bullet"/>
      <w:lvlText w:val="•"/>
      <w:lvlJc w:val="left"/>
      <w:pPr>
        <w:tabs>
          <w:tab w:val="num" w:pos="2160"/>
        </w:tabs>
        <w:ind w:left="2160" w:hanging="360"/>
      </w:pPr>
      <w:rPr>
        <w:rFonts w:ascii="Arial" w:hAnsi="Arial" w:hint="default"/>
      </w:rPr>
    </w:lvl>
    <w:lvl w:ilvl="3" w:tplc="DA5468B2" w:tentative="1">
      <w:start w:val="1"/>
      <w:numFmt w:val="bullet"/>
      <w:lvlText w:val="•"/>
      <w:lvlJc w:val="left"/>
      <w:pPr>
        <w:tabs>
          <w:tab w:val="num" w:pos="2880"/>
        </w:tabs>
        <w:ind w:left="2880" w:hanging="360"/>
      </w:pPr>
      <w:rPr>
        <w:rFonts w:ascii="Arial" w:hAnsi="Arial" w:hint="default"/>
      </w:rPr>
    </w:lvl>
    <w:lvl w:ilvl="4" w:tplc="E5FA4E70" w:tentative="1">
      <w:start w:val="1"/>
      <w:numFmt w:val="bullet"/>
      <w:lvlText w:val="•"/>
      <w:lvlJc w:val="left"/>
      <w:pPr>
        <w:tabs>
          <w:tab w:val="num" w:pos="3600"/>
        </w:tabs>
        <w:ind w:left="3600" w:hanging="360"/>
      </w:pPr>
      <w:rPr>
        <w:rFonts w:ascii="Arial" w:hAnsi="Arial" w:hint="default"/>
      </w:rPr>
    </w:lvl>
    <w:lvl w:ilvl="5" w:tplc="A284214C" w:tentative="1">
      <w:start w:val="1"/>
      <w:numFmt w:val="bullet"/>
      <w:lvlText w:val="•"/>
      <w:lvlJc w:val="left"/>
      <w:pPr>
        <w:tabs>
          <w:tab w:val="num" w:pos="4320"/>
        </w:tabs>
        <w:ind w:left="4320" w:hanging="360"/>
      </w:pPr>
      <w:rPr>
        <w:rFonts w:ascii="Arial" w:hAnsi="Arial" w:hint="default"/>
      </w:rPr>
    </w:lvl>
    <w:lvl w:ilvl="6" w:tplc="E6526D14" w:tentative="1">
      <w:start w:val="1"/>
      <w:numFmt w:val="bullet"/>
      <w:lvlText w:val="•"/>
      <w:lvlJc w:val="left"/>
      <w:pPr>
        <w:tabs>
          <w:tab w:val="num" w:pos="5040"/>
        </w:tabs>
        <w:ind w:left="5040" w:hanging="360"/>
      </w:pPr>
      <w:rPr>
        <w:rFonts w:ascii="Arial" w:hAnsi="Arial" w:hint="default"/>
      </w:rPr>
    </w:lvl>
    <w:lvl w:ilvl="7" w:tplc="345656E0" w:tentative="1">
      <w:start w:val="1"/>
      <w:numFmt w:val="bullet"/>
      <w:lvlText w:val="•"/>
      <w:lvlJc w:val="left"/>
      <w:pPr>
        <w:tabs>
          <w:tab w:val="num" w:pos="5760"/>
        </w:tabs>
        <w:ind w:left="5760" w:hanging="360"/>
      </w:pPr>
      <w:rPr>
        <w:rFonts w:ascii="Arial" w:hAnsi="Arial" w:hint="default"/>
      </w:rPr>
    </w:lvl>
    <w:lvl w:ilvl="8" w:tplc="24C4FF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378E2"/>
    <w:multiLevelType w:val="hybridMultilevel"/>
    <w:tmpl w:val="EC484EBE"/>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A4246E"/>
    <w:multiLevelType w:val="hybridMultilevel"/>
    <w:tmpl w:val="A27E6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1D60AC"/>
    <w:multiLevelType w:val="hybridMultilevel"/>
    <w:tmpl w:val="D30E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694A"/>
    <w:multiLevelType w:val="hybridMultilevel"/>
    <w:tmpl w:val="23D052D4"/>
    <w:lvl w:ilvl="0" w:tplc="F176D802">
      <w:start w:val="1"/>
      <w:numFmt w:val="bullet"/>
      <w:lvlText w:val="•"/>
      <w:lvlJc w:val="left"/>
      <w:pPr>
        <w:tabs>
          <w:tab w:val="num" w:pos="720"/>
        </w:tabs>
        <w:ind w:left="720" w:hanging="360"/>
      </w:pPr>
      <w:rPr>
        <w:rFonts w:ascii="Arial" w:hAnsi="Arial" w:hint="default"/>
      </w:rPr>
    </w:lvl>
    <w:lvl w:ilvl="1" w:tplc="432A391A">
      <w:start w:val="9472"/>
      <w:numFmt w:val="bullet"/>
      <w:lvlText w:val="•"/>
      <w:lvlJc w:val="left"/>
      <w:pPr>
        <w:tabs>
          <w:tab w:val="num" w:pos="1440"/>
        </w:tabs>
        <w:ind w:left="1440" w:hanging="360"/>
      </w:pPr>
      <w:rPr>
        <w:rFonts w:ascii="Arial" w:hAnsi="Arial" w:hint="default"/>
      </w:rPr>
    </w:lvl>
    <w:lvl w:ilvl="2" w:tplc="F2C6330C" w:tentative="1">
      <w:start w:val="1"/>
      <w:numFmt w:val="bullet"/>
      <w:lvlText w:val="•"/>
      <w:lvlJc w:val="left"/>
      <w:pPr>
        <w:tabs>
          <w:tab w:val="num" w:pos="2160"/>
        </w:tabs>
        <w:ind w:left="2160" w:hanging="360"/>
      </w:pPr>
      <w:rPr>
        <w:rFonts w:ascii="Arial" w:hAnsi="Arial" w:hint="default"/>
      </w:rPr>
    </w:lvl>
    <w:lvl w:ilvl="3" w:tplc="C982256C" w:tentative="1">
      <w:start w:val="1"/>
      <w:numFmt w:val="bullet"/>
      <w:lvlText w:val="•"/>
      <w:lvlJc w:val="left"/>
      <w:pPr>
        <w:tabs>
          <w:tab w:val="num" w:pos="2880"/>
        </w:tabs>
        <w:ind w:left="2880" w:hanging="360"/>
      </w:pPr>
      <w:rPr>
        <w:rFonts w:ascii="Arial" w:hAnsi="Arial" w:hint="default"/>
      </w:rPr>
    </w:lvl>
    <w:lvl w:ilvl="4" w:tplc="E228A09A" w:tentative="1">
      <w:start w:val="1"/>
      <w:numFmt w:val="bullet"/>
      <w:lvlText w:val="•"/>
      <w:lvlJc w:val="left"/>
      <w:pPr>
        <w:tabs>
          <w:tab w:val="num" w:pos="3600"/>
        </w:tabs>
        <w:ind w:left="3600" w:hanging="360"/>
      </w:pPr>
      <w:rPr>
        <w:rFonts w:ascii="Arial" w:hAnsi="Arial" w:hint="default"/>
      </w:rPr>
    </w:lvl>
    <w:lvl w:ilvl="5" w:tplc="AA54E6CC" w:tentative="1">
      <w:start w:val="1"/>
      <w:numFmt w:val="bullet"/>
      <w:lvlText w:val="•"/>
      <w:lvlJc w:val="left"/>
      <w:pPr>
        <w:tabs>
          <w:tab w:val="num" w:pos="4320"/>
        </w:tabs>
        <w:ind w:left="4320" w:hanging="360"/>
      </w:pPr>
      <w:rPr>
        <w:rFonts w:ascii="Arial" w:hAnsi="Arial" w:hint="default"/>
      </w:rPr>
    </w:lvl>
    <w:lvl w:ilvl="6" w:tplc="ADA4EC78" w:tentative="1">
      <w:start w:val="1"/>
      <w:numFmt w:val="bullet"/>
      <w:lvlText w:val="•"/>
      <w:lvlJc w:val="left"/>
      <w:pPr>
        <w:tabs>
          <w:tab w:val="num" w:pos="5040"/>
        </w:tabs>
        <w:ind w:left="5040" w:hanging="360"/>
      </w:pPr>
      <w:rPr>
        <w:rFonts w:ascii="Arial" w:hAnsi="Arial" w:hint="default"/>
      </w:rPr>
    </w:lvl>
    <w:lvl w:ilvl="7" w:tplc="4148E6A6" w:tentative="1">
      <w:start w:val="1"/>
      <w:numFmt w:val="bullet"/>
      <w:lvlText w:val="•"/>
      <w:lvlJc w:val="left"/>
      <w:pPr>
        <w:tabs>
          <w:tab w:val="num" w:pos="5760"/>
        </w:tabs>
        <w:ind w:left="5760" w:hanging="360"/>
      </w:pPr>
      <w:rPr>
        <w:rFonts w:ascii="Arial" w:hAnsi="Arial" w:hint="default"/>
      </w:rPr>
    </w:lvl>
    <w:lvl w:ilvl="8" w:tplc="10CEF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430E54"/>
    <w:multiLevelType w:val="hybridMultilevel"/>
    <w:tmpl w:val="AEC442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E5651BA"/>
    <w:multiLevelType w:val="hybridMultilevel"/>
    <w:tmpl w:val="CA0CE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F54A7"/>
    <w:multiLevelType w:val="hybridMultilevel"/>
    <w:tmpl w:val="99F48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5336D8"/>
    <w:multiLevelType w:val="hybridMultilevel"/>
    <w:tmpl w:val="2102A4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7071C24"/>
    <w:multiLevelType w:val="hybridMultilevel"/>
    <w:tmpl w:val="79B231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08F40BF"/>
    <w:multiLevelType w:val="hybridMultilevel"/>
    <w:tmpl w:val="4E4C0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A66E3F"/>
    <w:multiLevelType w:val="hybridMultilevel"/>
    <w:tmpl w:val="66BA7D70"/>
    <w:lvl w:ilvl="0" w:tplc="9D843E24">
      <w:start w:val="1"/>
      <w:numFmt w:val="bullet"/>
      <w:lvlText w:val="•"/>
      <w:lvlJc w:val="left"/>
      <w:pPr>
        <w:tabs>
          <w:tab w:val="num" w:pos="720"/>
        </w:tabs>
        <w:ind w:left="720" w:hanging="360"/>
      </w:pPr>
      <w:rPr>
        <w:rFonts w:ascii="Arial" w:hAnsi="Arial" w:hint="default"/>
      </w:rPr>
    </w:lvl>
    <w:lvl w:ilvl="1" w:tplc="3A681B70" w:tentative="1">
      <w:start w:val="1"/>
      <w:numFmt w:val="bullet"/>
      <w:lvlText w:val="•"/>
      <w:lvlJc w:val="left"/>
      <w:pPr>
        <w:tabs>
          <w:tab w:val="num" w:pos="1440"/>
        </w:tabs>
        <w:ind w:left="1440" w:hanging="360"/>
      </w:pPr>
      <w:rPr>
        <w:rFonts w:ascii="Arial" w:hAnsi="Arial" w:hint="default"/>
      </w:rPr>
    </w:lvl>
    <w:lvl w:ilvl="2" w:tplc="E9BA2390" w:tentative="1">
      <w:start w:val="1"/>
      <w:numFmt w:val="bullet"/>
      <w:lvlText w:val="•"/>
      <w:lvlJc w:val="left"/>
      <w:pPr>
        <w:tabs>
          <w:tab w:val="num" w:pos="2160"/>
        </w:tabs>
        <w:ind w:left="2160" w:hanging="360"/>
      </w:pPr>
      <w:rPr>
        <w:rFonts w:ascii="Arial" w:hAnsi="Arial" w:hint="default"/>
      </w:rPr>
    </w:lvl>
    <w:lvl w:ilvl="3" w:tplc="9236B94E" w:tentative="1">
      <w:start w:val="1"/>
      <w:numFmt w:val="bullet"/>
      <w:lvlText w:val="•"/>
      <w:lvlJc w:val="left"/>
      <w:pPr>
        <w:tabs>
          <w:tab w:val="num" w:pos="2880"/>
        </w:tabs>
        <w:ind w:left="2880" w:hanging="360"/>
      </w:pPr>
      <w:rPr>
        <w:rFonts w:ascii="Arial" w:hAnsi="Arial" w:hint="default"/>
      </w:rPr>
    </w:lvl>
    <w:lvl w:ilvl="4" w:tplc="7D721E0C" w:tentative="1">
      <w:start w:val="1"/>
      <w:numFmt w:val="bullet"/>
      <w:lvlText w:val="•"/>
      <w:lvlJc w:val="left"/>
      <w:pPr>
        <w:tabs>
          <w:tab w:val="num" w:pos="3600"/>
        </w:tabs>
        <w:ind w:left="3600" w:hanging="360"/>
      </w:pPr>
      <w:rPr>
        <w:rFonts w:ascii="Arial" w:hAnsi="Arial" w:hint="default"/>
      </w:rPr>
    </w:lvl>
    <w:lvl w:ilvl="5" w:tplc="F23EF2A2" w:tentative="1">
      <w:start w:val="1"/>
      <w:numFmt w:val="bullet"/>
      <w:lvlText w:val="•"/>
      <w:lvlJc w:val="left"/>
      <w:pPr>
        <w:tabs>
          <w:tab w:val="num" w:pos="4320"/>
        </w:tabs>
        <w:ind w:left="4320" w:hanging="360"/>
      </w:pPr>
      <w:rPr>
        <w:rFonts w:ascii="Arial" w:hAnsi="Arial" w:hint="default"/>
      </w:rPr>
    </w:lvl>
    <w:lvl w:ilvl="6" w:tplc="F56A875C" w:tentative="1">
      <w:start w:val="1"/>
      <w:numFmt w:val="bullet"/>
      <w:lvlText w:val="•"/>
      <w:lvlJc w:val="left"/>
      <w:pPr>
        <w:tabs>
          <w:tab w:val="num" w:pos="5040"/>
        </w:tabs>
        <w:ind w:left="5040" w:hanging="360"/>
      </w:pPr>
      <w:rPr>
        <w:rFonts w:ascii="Arial" w:hAnsi="Arial" w:hint="default"/>
      </w:rPr>
    </w:lvl>
    <w:lvl w:ilvl="7" w:tplc="3A10C1F8" w:tentative="1">
      <w:start w:val="1"/>
      <w:numFmt w:val="bullet"/>
      <w:lvlText w:val="•"/>
      <w:lvlJc w:val="left"/>
      <w:pPr>
        <w:tabs>
          <w:tab w:val="num" w:pos="5760"/>
        </w:tabs>
        <w:ind w:left="5760" w:hanging="360"/>
      </w:pPr>
      <w:rPr>
        <w:rFonts w:ascii="Arial" w:hAnsi="Arial" w:hint="default"/>
      </w:rPr>
    </w:lvl>
    <w:lvl w:ilvl="8" w:tplc="EEBE75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8B6C5B"/>
    <w:multiLevelType w:val="hybridMultilevel"/>
    <w:tmpl w:val="4D96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8E61C8"/>
    <w:multiLevelType w:val="hybridMultilevel"/>
    <w:tmpl w:val="25C2E68E"/>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C31207E"/>
    <w:multiLevelType w:val="hybridMultilevel"/>
    <w:tmpl w:val="7D7E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353EBB"/>
    <w:multiLevelType w:val="hybridMultilevel"/>
    <w:tmpl w:val="99561F8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8" w15:restartNumberingAfterBreak="0">
    <w:nsid w:val="6EB26EF8"/>
    <w:multiLevelType w:val="hybridMultilevel"/>
    <w:tmpl w:val="B17460C4"/>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BA12A4"/>
    <w:multiLevelType w:val="hybridMultilevel"/>
    <w:tmpl w:val="8A5E9E24"/>
    <w:lvl w:ilvl="0" w:tplc="5420B1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D6143A"/>
    <w:multiLevelType w:val="hybridMultilevel"/>
    <w:tmpl w:val="488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24C33"/>
    <w:multiLevelType w:val="hybridMultilevel"/>
    <w:tmpl w:val="14E4D1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B161E1"/>
    <w:multiLevelType w:val="hybridMultilevel"/>
    <w:tmpl w:val="9D80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9"/>
  </w:num>
  <w:num w:numId="5">
    <w:abstractNumId w:val="13"/>
  </w:num>
  <w:num w:numId="6">
    <w:abstractNumId w:val="7"/>
  </w:num>
  <w:num w:numId="7">
    <w:abstractNumId w:val="15"/>
  </w:num>
  <w:num w:numId="8">
    <w:abstractNumId w:val="19"/>
  </w:num>
  <w:num w:numId="9">
    <w:abstractNumId w:val="10"/>
  </w:num>
  <w:num w:numId="10">
    <w:abstractNumId w:val="18"/>
  </w:num>
  <w:num w:numId="11">
    <w:abstractNumId w:val="3"/>
  </w:num>
  <w:num w:numId="12">
    <w:abstractNumId w:val="0"/>
  </w:num>
  <w:num w:numId="13">
    <w:abstractNumId w:val="21"/>
  </w:num>
  <w:num w:numId="14">
    <w:abstractNumId w:val="12"/>
  </w:num>
  <w:num w:numId="15">
    <w:abstractNumId w:val="2"/>
  </w:num>
  <w:num w:numId="16">
    <w:abstractNumId w:val="16"/>
  </w:num>
  <w:num w:numId="17">
    <w:abstractNumId w:val="20"/>
  </w:num>
  <w:num w:numId="18">
    <w:abstractNumId w:val="14"/>
  </w:num>
  <w:num w:numId="19">
    <w:abstractNumId w:val="8"/>
  </w:num>
  <w:num w:numId="20">
    <w:abstractNumId w:val="1"/>
  </w:num>
  <w:num w:numId="21">
    <w:abstractNumId w:val="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2F"/>
    <w:rsid w:val="000138D8"/>
    <w:rsid w:val="00036B61"/>
    <w:rsid w:val="00041F04"/>
    <w:rsid w:val="0005124E"/>
    <w:rsid w:val="000A263F"/>
    <w:rsid w:val="000C01BD"/>
    <w:rsid w:val="000E3033"/>
    <w:rsid w:val="000F6798"/>
    <w:rsid w:val="001160DD"/>
    <w:rsid w:val="00131DB3"/>
    <w:rsid w:val="00177341"/>
    <w:rsid w:val="001B11C6"/>
    <w:rsid w:val="001C6443"/>
    <w:rsid w:val="002058C6"/>
    <w:rsid w:val="00211FB2"/>
    <w:rsid w:val="00225B24"/>
    <w:rsid w:val="002A0724"/>
    <w:rsid w:val="002B2583"/>
    <w:rsid w:val="002B361C"/>
    <w:rsid w:val="002C4C11"/>
    <w:rsid w:val="002C665B"/>
    <w:rsid w:val="00320517"/>
    <w:rsid w:val="0033235E"/>
    <w:rsid w:val="0035045A"/>
    <w:rsid w:val="0038308B"/>
    <w:rsid w:val="003A725D"/>
    <w:rsid w:val="003A7C2F"/>
    <w:rsid w:val="00402863"/>
    <w:rsid w:val="0040562A"/>
    <w:rsid w:val="00411EBD"/>
    <w:rsid w:val="004342A5"/>
    <w:rsid w:val="00441961"/>
    <w:rsid w:val="0046777D"/>
    <w:rsid w:val="00481C23"/>
    <w:rsid w:val="004937E9"/>
    <w:rsid w:val="004A300A"/>
    <w:rsid w:val="004C0051"/>
    <w:rsid w:val="004D1489"/>
    <w:rsid w:val="004E48BA"/>
    <w:rsid w:val="00500EF6"/>
    <w:rsid w:val="005157A3"/>
    <w:rsid w:val="00581AC2"/>
    <w:rsid w:val="005858C2"/>
    <w:rsid w:val="005A1E2A"/>
    <w:rsid w:val="005D3AC8"/>
    <w:rsid w:val="005E226B"/>
    <w:rsid w:val="005F0BB9"/>
    <w:rsid w:val="0061587B"/>
    <w:rsid w:val="00616440"/>
    <w:rsid w:val="00642346"/>
    <w:rsid w:val="0064603B"/>
    <w:rsid w:val="0067534B"/>
    <w:rsid w:val="0068642D"/>
    <w:rsid w:val="006977FB"/>
    <w:rsid w:val="006C5B1D"/>
    <w:rsid w:val="006C74AA"/>
    <w:rsid w:val="006F6F53"/>
    <w:rsid w:val="00700BA7"/>
    <w:rsid w:val="00711AE7"/>
    <w:rsid w:val="007170A0"/>
    <w:rsid w:val="0072016F"/>
    <w:rsid w:val="00726D48"/>
    <w:rsid w:val="00780C52"/>
    <w:rsid w:val="007B112D"/>
    <w:rsid w:val="007B3936"/>
    <w:rsid w:val="007C5E23"/>
    <w:rsid w:val="007D1C0B"/>
    <w:rsid w:val="007F7611"/>
    <w:rsid w:val="00822574"/>
    <w:rsid w:val="00843550"/>
    <w:rsid w:val="00871F17"/>
    <w:rsid w:val="00873EC4"/>
    <w:rsid w:val="00877F55"/>
    <w:rsid w:val="00884CC5"/>
    <w:rsid w:val="008C2608"/>
    <w:rsid w:val="00902BF8"/>
    <w:rsid w:val="0093316F"/>
    <w:rsid w:val="00934C14"/>
    <w:rsid w:val="009430FC"/>
    <w:rsid w:val="009A53C6"/>
    <w:rsid w:val="009D6304"/>
    <w:rsid w:val="00A3247A"/>
    <w:rsid w:val="00A464C2"/>
    <w:rsid w:val="00A61BA1"/>
    <w:rsid w:val="00A65D6E"/>
    <w:rsid w:val="00A65D89"/>
    <w:rsid w:val="00A8755A"/>
    <w:rsid w:val="00A90504"/>
    <w:rsid w:val="00AA0B57"/>
    <w:rsid w:val="00AA1191"/>
    <w:rsid w:val="00AC2662"/>
    <w:rsid w:val="00AD0438"/>
    <w:rsid w:val="00AE6D8A"/>
    <w:rsid w:val="00AF7CA2"/>
    <w:rsid w:val="00B166C3"/>
    <w:rsid w:val="00BA1109"/>
    <w:rsid w:val="00BB5BB5"/>
    <w:rsid w:val="00BD27A3"/>
    <w:rsid w:val="00BE1F3D"/>
    <w:rsid w:val="00C0452A"/>
    <w:rsid w:val="00C17EC1"/>
    <w:rsid w:val="00C50866"/>
    <w:rsid w:val="00C564E2"/>
    <w:rsid w:val="00C80630"/>
    <w:rsid w:val="00C9062C"/>
    <w:rsid w:val="00C954D7"/>
    <w:rsid w:val="00CA68CE"/>
    <w:rsid w:val="00CB23FB"/>
    <w:rsid w:val="00CB54A9"/>
    <w:rsid w:val="00CC12D1"/>
    <w:rsid w:val="00CC5B9E"/>
    <w:rsid w:val="00CD0948"/>
    <w:rsid w:val="00CD6446"/>
    <w:rsid w:val="00D532E4"/>
    <w:rsid w:val="00D72F07"/>
    <w:rsid w:val="00D81ED9"/>
    <w:rsid w:val="00DA52CF"/>
    <w:rsid w:val="00DF218F"/>
    <w:rsid w:val="00E12359"/>
    <w:rsid w:val="00E12E53"/>
    <w:rsid w:val="00E43F99"/>
    <w:rsid w:val="00E97520"/>
    <w:rsid w:val="00EA3B1E"/>
    <w:rsid w:val="00EB22CC"/>
    <w:rsid w:val="00EB4B71"/>
    <w:rsid w:val="00EB591B"/>
    <w:rsid w:val="00EB612E"/>
    <w:rsid w:val="00F349BD"/>
    <w:rsid w:val="00F36E45"/>
    <w:rsid w:val="00F7212E"/>
    <w:rsid w:val="00F7402F"/>
    <w:rsid w:val="00F77848"/>
    <w:rsid w:val="00FB03A7"/>
    <w:rsid w:val="00FB3A9A"/>
    <w:rsid w:val="00FD7663"/>
    <w:rsid w:val="00FF2078"/>
    <w:rsid w:val="00FF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084E"/>
  <w15:chartTrackingRefBased/>
  <w15:docId w15:val="{54ED4E46-98FF-4426-A854-7A2FCFAE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74"/>
    <w:pPr>
      <w:ind w:left="720"/>
      <w:contextualSpacing/>
    </w:pPr>
  </w:style>
  <w:style w:type="character" w:styleId="Hyperlink">
    <w:name w:val="Hyperlink"/>
    <w:basedOn w:val="DefaultParagraphFont"/>
    <w:uiPriority w:val="99"/>
    <w:unhideWhenUsed/>
    <w:rsid w:val="00FF2E8C"/>
    <w:rPr>
      <w:color w:val="0563C1" w:themeColor="hyperlink"/>
      <w:u w:val="single"/>
    </w:rPr>
  </w:style>
  <w:style w:type="character" w:styleId="UnresolvedMention">
    <w:name w:val="Unresolved Mention"/>
    <w:basedOn w:val="DefaultParagraphFont"/>
    <w:uiPriority w:val="99"/>
    <w:semiHidden/>
    <w:unhideWhenUsed/>
    <w:rsid w:val="00FF2E8C"/>
    <w:rPr>
      <w:color w:val="605E5C"/>
      <w:shd w:val="clear" w:color="auto" w:fill="E1DFDD"/>
    </w:rPr>
  </w:style>
  <w:style w:type="paragraph" w:styleId="Header">
    <w:name w:val="header"/>
    <w:basedOn w:val="Normal"/>
    <w:link w:val="HeaderChar"/>
    <w:uiPriority w:val="99"/>
    <w:unhideWhenUsed/>
    <w:rsid w:val="00A6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6E"/>
  </w:style>
  <w:style w:type="paragraph" w:styleId="Footer">
    <w:name w:val="footer"/>
    <w:basedOn w:val="Normal"/>
    <w:link w:val="FooterChar"/>
    <w:uiPriority w:val="99"/>
    <w:unhideWhenUsed/>
    <w:rsid w:val="00A6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6E"/>
  </w:style>
  <w:style w:type="paragraph" w:styleId="NormalWeb">
    <w:name w:val="Normal (Web)"/>
    <w:basedOn w:val="Normal"/>
    <w:uiPriority w:val="99"/>
    <w:semiHidden/>
    <w:unhideWhenUsed/>
    <w:rsid w:val="00FB0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0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A7"/>
    <w:rPr>
      <w:rFonts w:ascii="Segoe UI" w:hAnsi="Segoe UI" w:cs="Segoe UI"/>
      <w:sz w:val="18"/>
      <w:szCs w:val="18"/>
    </w:rPr>
  </w:style>
  <w:style w:type="character" w:styleId="FollowedHyperlink">
    <w:name w:val="FollowedHyperlink"/>
    <w:basedOn w:val="DefaultParagraphFont"/>
    <w:uiPriority w:val="99"/>
    <w:semiHidden/>
    <w:unhideWhenUsed/>
    <w:rsid w:val="00383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657">
      <w:bodyDiv w:val="1"/>
      <w:marLeft w:val="0"/>
      <w:marRight w:val="0"/>
      <w:marTop w:val="0"/>
      <w:marBottom w:val="0"/>
      <w:divBdr>
        <w:top w:val="none" w:sz="0" w:space="0" w:color="auto"/>
        <w:left w:val="none" w:sz="0" w:space="0" w:color="auto"/>
        <w:bottom w:val="none" w:sz="0" w:space="0" w:color="auto"/>
        <w:right w:val="none" w:sz="0" w:space="0" w:color="auto"/>
      </w:divBdr>
    </w:div>
    <w:div w:id="39088057">
      <w:bodyDiv w:val="1"/>
      <w:marLeft w:val="0"/>
      <w:marRight w:val="0"/>
      <w:marTop w:val="0"/>
      <w:marBottom w:val="0"/>
      <w:divBdr>
        <w:top w:val="none" w:sz="0" w:space="0" w:color="auto"/>
        <w:left w:val="none" w:sz="0" w:space="0" w:color="auto"/>
        <w:bottom w:val="none" w:sz="0" w:space="0" w:color="auto"/>
        <w:right w:val="none" w:sz="0" w:space="0" w:color="auto"/>
      </w:divBdr>
      <w:divsChild>
        <w:div w:id="801773413">
          <w:marLeft w:val="547"/>
          <w:marRight w:val="0"/>
          <w:marTop w:val="0"/>
          <w:marBottom w:val="0"/>
          <w:divBdr>
            <w:top w:val="none" w:sz="0" w:space="0" w:color="auto"/>
            <w:left w:val="none" w:sz="0" w:space="0" w:color="auto"/>
            <w:bottom w:val="none" w:sz="0" w:space="0" w:color="auto"/>
            <w:right w:val="none" w:sz="0" w:space="0" w:color="auto"/>
          </w:divBdr>
        </w:div>
      </w:divsChild>
    </w:div>
    <w:div w:id="361513358">
      <w:bodyDiv w:val="1"/>
      <w:marLeft w:val="0"/>
      <w:marRight w:val="0"/>
      <w:marTop w:val="0"/>
      <w:marBottom w:val="0"/>
      <w:divBdr>
        <w:top w:val="none" w:sz="0" w:space="0" w:color="auto"/>
        <w:left w:val="none" w:sz="0" w:space="0" w:color="auto"/>
        <w:bottom w:val="none" w:sz="0" w:space="0" w:color="auto"/>
        <w:right w:val="none" w:sz="0" w:space="0" w:color="auto"/>
      </w:divBdr>
      <w:divsChild>
        <w:div w:id="1051341968">
          <w:marLeft w:val="547"/>
          <w:marRight w:val="0"/>
          <w:marTop w:val="0"/>
          <w:marBottom w:val="0"/>
          <w:divBdr>
            <w:top w:val="none" w:sz="0" w:space="0" w:color="auto"/>
            <w:left w:val="none" w:sz="0" w:space="0" w:color="auto"/>
            <w:bottom w:val="none" w:sz="0" w:space="0" w:color="auto"/>
            <w:right w:val="none" w:sz="0" w:space="0" w:color="auto"/>
          </w:divBdr>
        </w:div>
      </w:divsChild>
    </w:div>
    <w:div w:id="462504253">
      <w:bodyDiv w:val="1"/>
      <w:marLeft w:val="0"/>
      <w:marRight w:val="0"/>
      <w:marTop w:val="0"/>
      <w:marBottom w:val="0"/>
      <w:divBdr>
        <w:top w:val="none" w:sz="0" w:space="0" w:color="auto"/>
        <w:left w:val="none" w:sz="0" w:space="0" w:color="auto"/>
        <w:bottom w:val="none" w:sz="0" w:space="0" w:color="auto"/>
        <w:right w:val="none" w:sz="0" w:space="0" w:color="auto"/>
      </w:divBdr>
    </w:div>
    <w:div w:id="525368574">
      <w:bodyDiv w:val="1"/>
      <w:marLeft w:val="0"/>
      <w:marRight w:val="0"/>
      <w:marTop w:val="0"/>
      <w:marBottom w:val="0"/>
      <w:divBdr>
        <w:top w:val="none" w:sz="0" w:space="0" w:color="auto"/>
        <w:left w:val="none" w:sz="0" w:space="0" w:color="auto"/>
        <w:bottom w:val="none" w:sz="0" w:space="0" w:color="auto"/>
        <w:right w:val="none" w:sz="0" w:space="0" w:color="auto"/>
      </w:divBdr>
    </w:div>
    <w:div w:id="530805030">
      <w:bodyDiv w:val="1"/>
      <w:marLeft w:val="0"/>
      <w:marRight w:val="0"/>
      <w:marTop w:val="0"/>
      <w:marBottom w:val="0"/>
      <w:divBdr>
        <w:top w:val="none" w:sz="0" w:space="0" w:color="auto"/>
        <w:left w:val="none" w:sz="0" w:space="0" w:color="auto"/>
        <w:bottom w:val="none" w:sz="0" w:space="0" w:color="auto"/>
        <w:right w:val="none" w:sz="0" w:space="0" w:color="auto"/>
      </w:divBdr>
    </w:div>
    <w:div w:id="563636692">
      <w:bodyDiv w:val="1"/>
      <w:marLeft w:val="0"/>
      <w:marRight w:val="0"/>
      <w:marTop w:val="0"/>
      <w:marBottom w:val="0"/>
      <w:divBdr>
        <w:top w:val="none" w:sz="0" w:space="0" w:color="auto"/>
        <w:left w:val="none" w:sz="0" w:space="0" w:color="auto"/>
        <w:bottom w:val="none" w:sz="0" w:space="0" w:color="auto"/>
        <w:right w:val="none" w:sz="0" w:space="0" w:color="auto"/>
      </w:divBdr>
    </w:div>
    <w:div w:id="660937412">
      <w:bodyDiv w:val="1"/>
      <w:marLeft w:val="0"/>
      <w:marRight w:val="0"/>
      <w:marTop w:val="0"/>
      <w:marBottom w:val="0"/>
      <w:divBdr>
        <w:top w:val="none" w:sz="0" w:space="0" w:color="auto"/>
        <w:left w:val="none" w:sz="0" w:space="0" w:color="auto"/>
        <w:bottom w:val="none" w:sz="0" w:space="0" w:color="auto"/>
        <w:right w:val="none" w:sz="0" w:space="0" w:color="auto"/>
      </w:divBdr>
    </w:div>
    <w:div w:id="694619763">
      <w:bodyDiv w:val="1"/>
      <w:marLeft w:val="0"/>
      <w:marRight w:val="0"/>
      <w:marTop w:val="0"/>
      <w:marBottom w:val="0"/>
      <w:divBdr>
        <w:top w:val="none" w:sz="0" w:space="0" w:color="auto"/>
        <w:left w:val="none" w:sz="0" w:space="0" w:color="auto"/>
        <w:bottom w:val="none" w:sz="0" w:space="0" w:color="auto"/>
        <w:right w:val="none" w:sz="0" w:space="0" w:color="auto"/>
      </w:divBdr>
    </w:div>
    <w:div w:id="753086434">
      <w:bodyDiv w:val="1"/>
      <w:marLeft w:val="0"/>
      <w:marRight w:val="0"/>
      <w:marTop w:val="0"/>
      <w:marBottom w:val="0"/>
      <w:divBdr>
        <w:top w:val="none" w:sz="0" w:space="0" w:color="auto"/>
        <w:left w:val="none" w:sz="0" w:space="0" w:color="auto"/>
        <w:bottom w:val="none" w:sz="0" w:space="0" w:color="auto"/>
        <w:right w:val="none" w:sz="0" w:space="0" w:color="auto"/>
      </w:divBdr>
      <w:divsChild>
        <w:div w:id="1809784719">
          <w:marLeft w:val="360"/>
          <w:marRight w:val="0"/>
          <w:marTop w:val="200"/>
          <w:marBottom w:val="0"/>
          <w:divBdr>
            <w:top w:val="none" w:sz="0" w:space="0" w:color="auto"/>
            <w:left w:val="none" w:sz="0" w:space="0" w:color="auto"/>
            <w:bottom w:val="none" w:sz="0" w:space="0" w:color="auto"/>
            <w:right w:val="none" w:sz="0" w:space="0" w:color="auto"/>
          </w:divBdr>
        </w:div>
        <w:div w:id="83380060">
          <w:marLeft w:val="360"/>
          <w:marRight w:val="0"/>
          <w:marTop w:val="240"/>
          <w:marBottom w:val="0"/>
          <w:divBdr>
            <w:top w:val="none" w:sz="0" w:space="0" w:color="auto"/>
            <w:left w:val="none" w:sz="0" w:space="0" w:color="auto"/>
            <w:bottom w:val="none" w:sz="0" w:space="0" w:color="auto"/>
            <w:right w:val="none" w:sz="0" w:space="0" w:color="auto"/>
          </w:divBdr>
        </w:div>
        <w:div w:id="572550553">
          <w:marLeft w:val="1080"/>
          <w:marRight w:val="0"/>
          <w:marTop w:val="100"/>
          <w:marBottom w:val="0"/>
          <w:divBdr>
            <w:top w:val="none" w:sz="0" w:space="0" w:color="auto"/>
            <w:left w:val="none" w:sz="0" w:space="0" w:color="auto"/>
            <w:bottom w:val="none" w:sz="0" w:space="0" w:color="auto"/>
            <w:right w:val="none" w:sz="0" w:space="0" w:color="auto"/>
          </w:divBdr>
        </w:div>
        <w:div w:id="891888620">
          <w:marLeft w:val="1080"/>
          <w:marRight w:val="0"/>
          <w:marTop w:val="100"/>
          <w:marBottom w:val="0"/>
          <w:divBdr>
            <w:top w:val="none" w:sz="0" w:space="0" w:color="auto"/>
            <w:left w:val="none" w:sz="0" w:space="0" w:color="auto"/>
            <w:bottom w:val="none" w:sz="0" w:space="0" w:color="auto"/>
            <w:right w:val="none" w:sz="0" w:space="0" w:color="auto"/>
          </w:divBdr>
        </w:div>
        <w:div w:id="543565775">
          <w:marLeft w:val="360"/>
          <w:marRight w:val="0"/>
          <w:marTop w:val="200"/>
          <w:marBottom w:val="0"/>
          <w:divBdr>
            <w:top w:val="none" w:sz="0" w:space="0" w:color="auto"/>
            <w:left w:val="none" w:sz="0" w:space="0" w:color="auto"/>
            <w:bottom w:val="none" w:sz="0" w:space="0" w:color="auto"/>
            <w:right w:val="none" w:sz="0" w:space="0" w:color="auto"/>
          </w:divBdr>
        </w:div>
        <w:div w:id="727188346">
          <w:marLeft w:val="360"/>
          <w:marRight w:val="0"/>
          <w:marTop w:val="200"/>
          <w:marBottom w:val="0"/>
          <w:divBdr>
            <w:top w:val="none" w:sz="0" w:space="0" w:color="auto"/>
            <w:left w:val="none" w:sz="0" w:space="0" w:color="auto"/>
            <w:bottom w:val="none" w:sz="0" w:space="0" w:color="auto"/>
            <w:right w:val="none" w:sz="0" w:space="0" w:color="auto"/>
          </w:divBdr>
        </w:div>
        <w:div w:id="618494388">
          <w:marLeft w:val="1080"/>
          <w:marRight w:val="0"/>
          <w:marTop w:val="100"/>
          <w:marBottom w:val="0"/>
          <w:divBdr>
            <w:top w:val="none" w:sz="0" w:space="0" w:color="auto"/>
            <w:left w:val="none" w:sz="0" w:space="0" w:color="auto"/>
            <w:bottom w:val="none" w:sz="0" w:space="0" w:color="auto"/>
            <w:right w:val="none" w:sz="0" w:space="0" w:color="auto"/>
          </w:divBdr>
        </w:div>
        <w:div w:id="2031951305">
          <w:marLeft w:val="1080"/>
          <w:marRight w:val="0"/>
          <w:marTop w:val="100"/>
          <w:marBottom w:val="0"/>
          <w:divBdr>
            <w:top w:val="none" w:sz="0" w:space="0" w:color="auto"/>
            <w:left w:val="none" w:sz="0" w:space="0" w:color="auto"/>
            <w:bottom w:val="none" w:sz="0" w:space="0" w:color="auto"/>
            <w:right w:val="none" w:sz="0" w:space="0" w:color="auto"/>
          </w:divBdr>
        </w:div>
      </w:divsChild>
    </w:div>
    <w:div w:id="786050379">
      <w:bodyDiv w:val="1"/>
      <w:marLeft w:val="0"/>
      <w:marRight w:val="0"/>
      <w:marTop w:val="0"/>
      <w:marBottom w:val="0"/>
      <w:divBdr>
        <w:top w:val="none" w:sz="0" w:space="0" w:color="auto"/>
        <w:left w:val="none" w:sz="0" w:space="0" w:color="auto"/>
        <w:bottom w:val="none" w:sz="0" w:space="0" w:color="auto"/>
        <w:right w:val="none" w:sz="0" w:space="0" w:color="auto"/>
      </w:divBdr>
    </w:div>
    <w:div w:id="824082316">
      <w:bodyDiv w:val="1"/>
      <w:marLeft w:val="0"/>
      <w:marRight w:val="0"/>
      <w:marTop w:val="0"/>
      <w:marBottom w:val="0"/>
      <w:divBdr>
        <w:top w:val="none" w:sz="0" w:space="0" w:color="auto"/>
        <w:left w:val="none" w:sz="0" w:space="0" w:color="auto"/>
        <w:bottom w:val="none" w:sz="0" w:space="0" w:color="auto"/>
        <w:right w:val="none" w:sz="0" w:space="0" w:color="auto"/>
      </w:divBdr>
    </w:div>
    <w:div w:id="825706106">
      <w:bodyDiv w:val="1"/>
      <w:marLeft w:val="0"/>
      <w:marRight w:val="0"/>
      <w:marTop w:val="0"/>
      <w:marBottom w:val="0"/>
      <w:divBdr>
        <w:top w:val="none" w:sz="0" w:space="0" w:color="auto"/>
        <w:left w:val="none" w:sz="0" w:space="0" w:color="auto"/>
        <w:bottom w:val="none" w:sz="0" w:space="0" w:color="auto"/>
        <w:right w:val="none" w:sz="0" w:space="0" w:color="auto"/>
      </w:divBdr>
    </w:div>
    <w:div w:id="984817165">
      <w:bodyDiv w:val="1"/>
      <w:marLeft w:val="0"/>
      <w:marRight w:val="0"/>
      <w:marTop w:val="0"/>
      <w:marBottom w:val="0"/>
      <w:divBdr>
        <w:top w:val="none" w:sz="0" w:space="0" w:color="auto"/>
        <w:left w:val="none" w:sz="0" w:space="0" w:color="auto"/>
        <w:bottom w:val="none" w:sz="0" w:space="0" w:color="auto"/>
        <w:right w:val="none" w:sz="0" w:space="0" w:color="auto"/>
      </w:divBdr>
      <w:divsChild>
        <w:div w:id="734012420">
          <w:marLeft w:val="547"/>
          <w:marRight w:val="0"/>
          <w:marTop w:val="0"/>
          <w:marBottom w:val="0"/>
          <w:divBdr>
            <w:top w:val="none" w:sz="0" w:space="0" w:color="auto"/>
            <w:left w:val="none" w:sz="0" w:space="0" w:color="auto"/>
            <w:bottom w:val="none" w:sz="0" w:space="0" w:color="auto"/>
            <w:right w:val="none" w:sz="0" w:space="0" w:color="auto"/>
          </w:divBdr>
        </w:div>
      </w:divsChild>
    </w:div>
    <w:div w:id="1022168369">
      <w:bodyDiv w:val="1"/>
      <w:marLeft w:val="0"/>
      <w:marRight w:val="0"/>
      <w:marTop w:val="0"/>
      <w:marBottom w:val="0"/>
      <w:divBdr>
        <w:top w:val="none" w:sz="0" w:space="0" w:color="auto"/>
        <w:left w:val="none" w:sz="0" w:space="0" w:color="auto"/>
        <w:bottom w:val="none" w:sz="0" w:space="0" w:color="auto"/>
        <w:right w:val="none" w:sz="0" w:space="0" w:color="auto"/>
      </w:divBdr>
      <w:divsChild>
        <w:div w:id="899094386">
          <w:marLeft w:val="360"/>
          <w:marRight w:val="0"/>
          <w:marTop w:val="200"/>
          <w:marBottom w:val="0"/>
          <w:divBdr>
            <w:top w:val="none" w:sz="0" w:space="0" w:color="auto"/>
            <w:left w:val="none" w:sz="0" w:space="0" w:color="auto"/>
            <w:bottom w:val="none" w:sz="0" w:space="0" w:color="auto"/>
            <w:right w:val="none" w:sz="0" w:space="0" w:color="auto"/>
          </w:divBdr>
        </w:div>
        <w:div w:id="1309549613">
          <w:marLeft w:val="1080"/>
          <w:marRight w:val="0"/>
          <w:marTop w:val="100"/>
          <w:marBottom w:val="0"/>
          <w:divBdr>
            <w:top w:val="none" w:sz="0" w:space="0" w:color="auto"/>
            <w:left w:val="none" w:sz="0" w:space="0" w:color="auto"/>
            <w:bottom w:val="none" w:sz="0" w:space="0" w:color="auto"/>
            <w:right w:val="none" w:sz="0" w:space="0" w:color="auto"/>
          </w:divBdr>
        </w:div>
        <w:div w:id="322587900">
          <w:marLeft w:val="1080"/>
          <w:marRight w:val="0"/>
          <w:marTop w:val="100"/>
          <w:marBottom w:val="0"/>
          <w:divBdr>
            <w:top w:val="none" w:sz="0" w:space="0" w:color="auto"/>
            <w:left w:val="none" w:sz="0" w:space="0" w:color="auto"/>
            <w:bottom w:val="none" w:sz="0" w:space="0" w:color="auto"/>
            <w:right w:val="none" w:sz="0" w:space="0" w:color="auto"/>
          </w:divBdr>
        </w:div>
        <w:div w:id="871457390">
          <w:marLeft w:val="1080"/>
          <w:marRight w:val="0"/>
          <w:marTop w:val="100"/>
          <w:marBottom w:val="0"/>
          <w:divBdr>
            <w:top w:val="none" w:sz="0" w:space="0" w:color="auto"/>
            <w:left w:val="none" w:sz="0" w:space="0" w:color="auto"/>
            <w:bottom w:val="none" w:sz="0" w:space="0" w:color="auto"/>
            <w:right w:val="none" w:sz="0" w:space="0" w:color="auto"/>
          </w:divBdr>
        </w:div>
        <w:div w:id="1212810759">
          <w:marLeft w:val="1080"/>
          <w:marRight w:val="0"/>
          <w:marTop w:val="100"/>
          <w:marBottom w:val="0"/>
          <w:divBdr>
            <w:top w:val="none" w:sz="0" w:space="0" w:color="auto"/>
            <w:left w:val="none" w:sz="0" w:space="0" w:color="auto"/>
            <w:bottom w:val="none" w:sz="0" w:space="0" w:color="auto"/>
            <w:right w:val="none" w:sz="0" w:space="0" w:color="auto"/>
          </w:divBdr>
        </w:div>
        <w:div w:id="19207481">
          <w:marLeft w:val="360"/>
          <w:marRight w:val="0"/>
          <w:marTop w:val="200"/>
          <w:marBottom w:val="0"/>
          <w:divBdr>
            <w:top w:val="none" w:sz="0" w:space="0" w:color="auto"/>
            <w:left w:val="none" w:sz="0" w:space="0" w:color="auto"/>
            <w:bottom w:val="none" w:sz="0" w:space="0" w:color="auto"/>
            <w:right w:val="none" w:sz="0" w:space="0" w:color="auto"/>
          </w:divBdr>
        </w:div>
      </w:divsChild>
    </w:div>
    <w:div w:id="1050227029">
      <w:bodyDiv w:val="1"/>
      <w:marLeft w:val="0"/>
      <w:marRight w:val="0"/>
      <w:marTop w:val="0"/>
      <w:marBottom w:val="0"/>
      <w:divBdr>
        <w:top w:val="none" w:sz="0" w:space="0" w:color="auto"/>
        <w:left w:val="none" w:sz="0" w:space="0" w:color="auto"/>
        <w:bottom w:val="none" w:sz="0" w:space="0" w:color="auto"/>
        <w:right w:val="none" w:sz="0" w:space="0" w:color="auto"/>
      </w:divBdr>
    </w:div>
    <w:div w:id="1262684986">
      <w:bodyDiv w:val="1"/>
      <w:marLeft w:val="0"/>
      <w:marRight w:val="0"/>
      <w:marTop w:val="0"/>
      <w:marBottom w:val="0"/>
      <w:divBdr>
        <w:top w:val="none" w:sz="0" w:space="0" w:color="auto"/>
        <w:left w:val="none" w:sz="0" w:space="0" w:color="auto"/>
        <w:bottom w:val="none" w:sz="0" w:space="0" w:color="auto"/>
        <w:right w:val="none" w:sz="0" w:space="0" w:color="auto"/>
      </w:divBdr>
      <w:divsChild>
        <w:div w:id="684400538">
          <w:marLeft w:val="360"/>
          <w:marRight w:val="0"/>
          <w:marTop w:val="200"/>
          <w:marBottom w:val="0"/>
          <w:divBdr>
            <w:top w:val="none" w:sz="0" w:space="0" w:color="auto"/>
            <w:left w:val="none" w:sz="0" w:space="0" w:color="auto"/>
            <w:bottom w:val="none" w:sz="0" w:space="0" w:color="auto"/>
            <w:right w:val="none" w:sz="0" w:space="0" w:color="auto"/>
          </w:divBdr>
        </w:div>
        <w:div w:id="1442453746">
          <w:marLeft w:val="360"/>
          <w:marRight w:val="0"/>
          <w:marTop w:val="200"/>
          <w:marBottom w:val="0"/>
          <w:divBdr>
            <w:top w:val="none" w:sz="0" w:space="0" w:color="auto"/>
            <w:left w:val="none" w:sz="0" w:space="0" w:color="auto"/>
            <w:bottom w:val="none" w:sz="0" w:space="0" w:color="auto"/>
            <w:right w:val="none" w:sz="0" w:space="0" w:color="auto"/>
          </w:divBdr>
        </w:div>
        <w:div w:id="1804468819">
          <w:marLeft w:val="360"/>
          <w:marRight w:val="0"/>
          <w:marTop w:val="200"/>
          <w:marBottom w:val="0"/>
          <w:divBdr>
            <w:top w:val="none" w:sz="0" w:space="0" w:color="auto"/>
            <w:left w:val="none" w:sz="0" w:space="0" w:color="auto"/>
            <w:bottom w:val="none" w:sz="0" w:space="0" w:color="auto"/>
            <w:right w:val="none" w:sz="0" w:space="0" w:color="auto"/>
          </w:divBdr>
        </w:div>
        <w:div w:id="1063526187">
          <w:marLeft w:val="360"/>
          <w:marRight w:val="0"/>
          <w:marTop w:val="200"/>
          <w:marBottom w:val="0"/>
          <w:divBdr>
            <w:top w:val="none" w:sz="0" w:space="0" w:color="auto"/>
            <w:left w:val="none" w:sz="0" w:space="0" w:color="auto"/>
            <w:bottom w:val="none" w:sz="0" w:space="0" w:color="auto"/>
            <w:right w:val="none" w:sz="0" w:space="0" w:color="auto"/>
          </w:divBdr>
        </w:div>
      </w:divsChild>
    </w:div>
    <w:div w:id="1267494761">
      <w:bodyDiv w:val="1"/>
      <w:marLeft w:val="0"/>
      <w:marRight w:val="0"/>
      <w:marTop w:val="0"/>
      <w:marBottom w:val="0"/>
      <w:divBdr>
        <w:top w:val="none" w:sz="0" w:space="0" w:color="auto"/>
        <w:left w:val="none" w:sz="0" w:space="0" w:color="auto"/>
        <w:bottom w:val="none" w:sz="0" w:space="0" w:color="auto"/>
        <w:right w:val="none" w:sz="0" w:space="0" w:color="auto"/>
      </w:divBdr>
      <w:divsChild>
        <w:div w:id="98523595">
          <w:marLeft w:val="360"/>
          <w:marRight w:val="0"/>
          <w:marTop w:val="200"/>
          <w:marBottom w:val="0"/>
          <w:divBdr>
            <w:top w:val="none" w:sz="0" w:space="0" w:color="auto"/>
            <w:left w:val="none" w:sz="0" w:space="0" w:color="auto"/>
            <w:bottom w:val="none" w:sz="0" w:space="0" w:color="auto"/>
            <w:right w:val="none" w:sz="0" w:space="0" w:color="auto"/>
          </w:divBdr>
        </w:div>
        <w:div w:id="449907308">
          <w:marLeft w:val="360"/>
          <w:marRight w:val="0"/>
          <w:marTop w:val="200"/>
          <w:marBottom w:val="0"/>
          <w:divBdr>
            <w:top w:val="none" w:sz="0" w:space="0" w:color="auto"/>
            <w:left w:val="none" w:sz="0" w:space="0" w:color="auto"/>
            <w:bottom w:val="none" w:sz="0" w:space="0" w:color="auto"/>
            <w:right w:val="none" w:sz="0" w:space="0" w:color="auto"/>
          </w:divBdr>
        </w:div>
      </w:divsChild>
    </w:div>
    <w:div w:id="1286153044">
      <w:bodyDiv w:val="1"/>
      <w:marLeft w:val="0"/>
      <w:marRight w:val="0"/>
      <w:marTop w:val="0"/>
      <w:marBottom w:val="0"/>
      <w:divBdr>
        <w:top w:val="none" w:sz="0" w:space="0" w:color="auto"/>
        <w:left w:val="none" w:sz="0" w:space="0" w:color="auto"/>
        <w:bottom w:val="none" w:sz="0" w:space="0" w:color="auto"/>
        <w:right w:val="none" w:sz="0" w:space="0" w:color="auto"/>
      </w:divBdr>
    </w:div>
    <w:div w:id="1310597282">
      <w:bodyDiv w:val="1"/>
      <w:marLeft w:val="0"/>
      <w:marRight w:val="0"/>
      <w:marTop w:val="0"/>
      <w:marBottom w:val="0"/>
      <w:divBdr>
        <w:top w:val="none" w:sz="0" w:space="0" w:color="auto"/>
        <w:left w:val="none" w:sz="0" w:space="0" w:color="auto"/>
        <w:bottom w:val="none" w:sz="0" w:space="0" w:color="auto"/>
        <w:right w:val="none" w:sz="0" w:space="0" w:color="auto"/>
      </w:divBdr>
    </w:div>
    <w:div w:id="1356610471">
      <w:bodyDiv w:val="1"/>
      <w:marLeft w:val="0"/>
      <w:marRight w:val="0"/>
      <w:marTop w:val="0"/>
      <w:marBottom w:val="0"/>
      <w:divBdr>
        <w:top w:val="none" w:sz="0" w:space="0" w:color="auto"/>
        <w:left w:val="none" w:sz="0" w:space="0" w:color="auto"/>
        <w:bottom w:val="none" w:sz="0" w:space="0" w:color="auto"/>
        <w:right w:val="none" w:sz="0" w:space="0" w:color="auto"/>
      </w:divBdr>
      <w:divsChild>
        <w:div w:id="2136480907">
          <w:marLeft w:val="360"/>
          <w:marRight w:val="0"/>
          <w:marTop w:val="200"/>
          <w:marBottom w:val="120"/>
          <w:divBdr>
            <w:top w:val="none" w:sz="0" w:space="0" w:color="auto"/>
            <w:left w:val="none" w:sz="0" w:space="0" w:color="auto"/>
            <w:bottom w:val="none" w:sz="0" w:space="0" w:color="auto"/>
            <w:right w:val="none" w:sz="0" w:space="0" w:color="auto"/>
          </w:divBdr>
        </w:div>
        <w:div w:id="1440906597">
          <w:marLeft w:val="360"/>
          <w:marRight w:val="0"/>
          <w:marTop w:val="200"/>
          <w:marBottom w:val="120"/>
          <w:divBdr>
            <w:top w:val="none" w:sz="0" w:space="0" w:color="auto"/>
            <w:left w:val="none" w:sz="0" w:space="0" w:color="auto"/>
            <w:bottom w:val="none" w:sz="0" w:space="0" w:color="auto"/>
            <w:right w:val="none" w:sz="0" w:space="0" w:color="auto"/>
          </w:divBdr>
        </w:div>
        <w:div w:id="250161842">
          <w:marLeft w:val="360"/>
          <w:marRight w:val="0"/>
          <w:marTop w:val="200"/>
          <w:marBottom w:val="120"/>
          <w:divBdr>
            <w:top w:val="none" w:sz="0" w:space="0" w:color="auto"/>
            <w:left w:val="none" w:sz="0" w:space="0" w:color="auto"/>
            <w:bottom w:val="none" w:sz="0" w:space="0" w:color="auto"/>
            <w:right w:val="none" w:sz="0" w:space="0" w:color="auto"/>
          </w:divBdr>
        </w:div>
        <w:div w:id="729426814">
          <w:marLeft w:val="360"/>
          <w:marRight w:val="0"/>
          <w:marTop w:val="200"/>
          <w:marBottom w:val="120"/>
          <w:divBdr>
            <w:top w:val="none" w:sz="0" w:space="0" w:color="auto"/>
            <w:left w:val="none" w:sz="0" w:space="0" w:color="auto"/>
            <w:bottom w:val="none" w:sz="0" w:space="0" w:color="auto"/>
            <w:right w:val="none" w:sz="0" w:space="0" w:color="auto"/>
          </w:divBdr>
        </w:div>
        <w:div w:id="937375736">
          <w:marLeft w:val="360"/>
          <w:marRight w:val="0"/>
          <w:marTop w:val="200"/>
          <w:marBottom w:val="120"/>
          <w:divBdr>
            <w:top w:val="none" w:sz="0" w:space="0" w:color="auto"/>
            <w:left w:val="none" w:sz="0" w:space="0" w:color="auto"/>
            <w:bottom w:val="none" w:sz="0" w:space="0" w:color="auto"/>
            <w:right w:val="none" w:sz="0" w:space="0" w:color="auto"/>
          </w:divBdr>
        </w:div>
        <w:div w:id="1085154232">
          <w:marLeft w:val="360"/>
          <w:marRight w:val="0"/>
          <w:marTop w:val="200"/>
          <w:marBottom w:val="120"/>
          <w:divBdr>
            <w:top w:val="none" w:sz="0" w:space="0" w:color="auto"/>
            <w:left w:val="none" w:sz="0" w:space="0" w:color="auto"/>
            <w:bottom w:val="none" w:sz="0" w:space="0" w:color="auto"/>
            <w:right w:val="none" w:sz="0" w:space="0" w:color="auto"/>
          </w:divBdr>
        </w:div>
      </w:divsChild>
    </w:div>
    <w:div w:id="1356885073">
      <w:bodyDiv w:val="1"/>
      <w:marLeft w:val="0"/>
      <w:marRight w:val="0"/>
      <w:marTop w:val="0"/>
      <w:marBottom w:val="0"/>
      <w:divBdr>
        <w:top w:val="none" w:sz="0" w:space="0" w:color="auto"/>
        <w:left w:val="none" w:sz="0" w:space="0" w:color="auto"/>
        <w:bottom w:val="none" w:sz="0" w:space="0" w:color="auto"/>
        <w:right w:val="none" w:sz="0" w:space="0" w:color="auto"/>
      </w:divBdr>
      <w:divsChild>
        <w:div w:id="136774285">
          <w:marLeft w:val="446"/>
          <w:marRight w:val="0"/>
          <w:marTop w:val="0"/>
          <w:marBottom w:val="0"/>
          <w:divBdr>
            <w:top w:val="none" w:sz="0" w:space="0" w:color="auto"/>
            <w:left w:val="none" w:sz="0" w:space="0" w:color="auto"/>
            <w:bottom w:val="none" w:sz="0" w:space="0" w:color="auto"/>
            <w:right w:val="none" w:sz="0" w:space="0" w:color="auto"/>
          </w:divBdr>
        </w:div>
      </w:divsChild>
    </w:div>
    <w:div w:id="1435713214">
      <w:bodyDiv w:val="1"/>
      <w:marLeft w:val="0"/>
      <w:marRight w:val="0"/>
      <w:marTop w:val="0"/>
      <w:marBottom w:val="0"/>
      <w:divBdr>
        <w:top w:val="none" w:sz="0" w:space="0" w:color="auto"/>
        <w:left w:val="none" w:sz="0" w:space="0" w:color="auto"/>
        <w:bottom w:val="none" w:sz="0" w:space="0" w:color="auto"/>
        <w:right w:val="none" w:sz="0" w:space="0" w:color="auto"/>
      </w:divBdr>
      <w:divsChild>
        <w:div w:id="786125595">
          <w:marLeft w:val="446"/>
          <w:marRight w:val="0"/>
          <w:marTop w:val="0"/>
          <w:marBottom w:val="160"/>
          <w:divBdr>
            <w:top w:val="none" w:sz="0" w:space="0" w:color="auto"/>
            <w:left w:val="none" w:sz="0" w:space="0" w:color="auto"/>
            <w:bottom w:val="none" w:sz="0" w:space="0" w:color="auto"/>
            <w:right w:val="none" w:sz="0" w:space="0" w:color="auto"/>
          </w:divBdr>
        </w:div>
        <w:div w:id="1126392948">
          <w:marLeft w:val="446"/>
          <w:marRight w:val="0"/>
          <w:marTop w:val="0"/>
          <w:marBottom w:val="160"/>
          <w:divBdr>
            <w:top w:val="none" w:sz="0" w:space="0" w:color="auto"/>
            <w:left w:val="none" w:sz="0" w:space="0" w:color="auto"/>
            <w:bottom w:val="none" w:sz="0" w:space="0" w:color="auto"/>
            <w:right w:val="none" w:sz="0" w:space="0" w:color="auto"/>
          </w:divBdr>
        </w:div>
      </w:divsChild>
    </w:div>
    <w:div w:id="1484396513">
      <w:bodyDiv w:val="1"/>
      <w:marLeft w:val="0"/>
      <w:marRight w:val="0"/>
      <w:marTop w:val="0"/>
      <w:marBottom w:val="0"/>
      <w:divBdr>
        <w:top w:val="none" w:sz="0" w:space="0" w:color="auto"/>
        <w:left w:val="none" w:sz="0" w:space="0" w:color="auto"/>
        <w:bottom w:val="none" w:sz="0" w:space="0" w:color="auto"/>
        <w:right w:val="none" w:sz="0" w:space="0" w:color="auto"/>
      </w:divBdr>
    </w:div>
    <w:div w:id="1491167948">
      <w:bodyDiv w:val="1"/>
      <w:marLeft w:val="0"/>
      <w:marRight w:val="0"/>
      <w:marTop w:val="0"/>
      <w:marBottom w:val="0"/>
      <w:divBdr>
        <w:top w:val="none" w:sz="0" w:space="0" w:color="auto"/>
        <w:left w:val="none" w:sz="0" w:space="0" w:color="auto"/>
        <w:bottom w:val="none" w:sz="0" w:space="0" w:color="auto"/>
        <w:right w:val="none" w:sz="0" w:space="0" w:color="auto"/>
      </w:divBdr>
    </w:div>
    <w:div w:id="1651206687">
      <w:bodyDiv w:val="1"/>
      <w:marLeft w:val="0"/>
      <w:marRight w:val="0"/>
      <w:marTop w:val="0"/>
      <w:marBottom w:val="0"/>
      <w:divBdr>
        <w:top w:val="none" w:sz="0" w:space="0" w:color="auto"/>
        <w:left w:val="none" w:sz="0" w:space="0" w:color="auto"/>
        <w:bottom w:val="none" w:sz="0" w:space="0" w:color="auto"/>
        <w:right w:val="none" w:sz="0" w:space="0" w:color="auto"/>
      </w:divBdr>
    </w:div>
    <w:div w:id="1661078631">
      <w:bodyDiv w:val="1"/>
      <w:marLeft w:val="0"/>
      <w:marRight w:val="0"/>
      <w:marTop w:val="0"/>
      <w:marBottom w:val="0"/>
      <w:divBdr>
        <w:top w:val="none" w:sz="0" w:space="0" w:color="auto"/>
        <w:left w:val="none" w:sz="0" w:space="0" w:color="auto"/>
        <w:bottom w:val="none" w:sz="0" w:space="0" w:color="auto"/>
        <w:right w:val="none" w:sz="0" w:space="0" w:color="auto"/>
      </w:divBdr>
      <w:divsChild>
        <w:div w:id="1409842494">
          <w:marLeft w:val="446"/>
          <w:marRight w:val="0"/>
          <w:marTop w:val="0"/>
          <w:marBottom w:val="0"/>
          <w:divBdr>
            <w:top w:val="none" w:sz="0" w:space="0" w:color="auto"/>
            <w:left w:val="none" w:sz="0" w:space="0" w:color="auto"/>
            <w:bottom w:val="none" w:sz="0" w:space="0" w:color="auto"/>
            <w:right w:val="none" w:sz="0" w:space="0" w:color="auto"/>
          </w:divBdr>
        </w:div>
      </w:divsChild>
    </w:div>
    <w:div w:id="1666543830">
      <w:bodyDiv w:val="1"/>
      <w:marLeft w:val="0"/>
      <w:marRight w:val="0"/>
      <w:marTop w:val="0"/>
      <w:marBottom w:val="0"/>
      <w:divBdr>
        <w:top w:val="none" w:sz="0" w:space="0" w:color="auto"/>
        <w:left w:val="none" w:sz="0" w:space="0" w:color="auto"/>
        <w:bottom w:val="none" w:sz="0" w:space="0" w:color="auto"/>
        <w:right w:val="none" w:sz="0" w:space="0" w:color="auto"/>
      </w:divBdr>
    </w:div>
    <w:div w:id="1698581860">
      <w:bodyDiv w:val="1"/>
      <w:marLeft w:val="0"/>
      <w:marRight w:val="0"/>
      <w:marTop w:val="0"/>
      <w:marBottom w:val="0"/>
      <w:divBdr>
        <w:top w:val="none" w:sz="0" w:space="0" w:color="auto"/>
        <w:left w:val="none" w:sz="0" w:space="0" w:color="auto"/>
        <w:bottom w:val="none" w:sz="0" w:space="0" w:color="auto"/>
        <w:right w:val="none" w:sz="0" w:space="0" w:color="auto"/>
      </w:divBdr>
    </w:div>
    <w:div w:id="1724795484">
      <w:bodyDiv w:val="1"/>
      <w:marLeft w:val="0"/>
      <w:marRight w:val="0"/>
      <w:marTop w:val="0"/>
      <w:marBottom w:val="0"/>
      <w:divBdr>
        <w:top w:val="none" w:sz="0" w:space="0" w:color="auto"/>
        <w:left w:val="none" w:sz="0" w:space="0" w:color="auto"/>
        <w:bottom w:val="none" w:sz="0" w:space="0" w:color="auto"/>
        <w:right w:val="none" w:sz="0" w:space="0" w:color="auto"/>
      </w:divBdr>
      <w:divsChild>
        <w:div w:id="1983535029">
          <w:marLeft w:val="547"/>
          <w:marRight w:val="0"/>
          <w:marTop w:val="0"/>
          <w:marBottom w:val="0"/>
          <w:divBdr>
            <w:top w:val="none" w:sz="0" w:space="0" w:color="auto"/>
            <w:left w:val="none" w:sz="0" w:space="0" w:color="auto"/>
            <w:bottom w:val="none" w:sz="0" w:space="0" w:color="auto"/>
            <w:right w:val="none" w:sz="0" w:space="0" w:color="auto"/>
          </w:divBdr>
        </w:div>
      </w:divsChild>
    </w:div>
    <w:div w:id="1761755028">
      <w:bodyDiv w:val="1"/>
      <w:marLeft w:val="0"/>
      <w:marRight w:val="0"/>
      <w:marTop w:val="0"/>
      <w:marBottom w:val="0"/>
      <w:divBdr>
        <w:top w:val="none" w:sz="0" w:space="0" w:color="auto"/>
        <w:left w:val="none" w:sz="0" w:space="0" w:color="auto"/>
        <w:bottom w:val="none" w:sz="0" w:space="0" w:color="auto"/>
        <w:right w:val="none" w:sz="0" w:space="0" w:color="auto"/>
      </w:divBdr>
      <w:divsChild>
        <w:div w:id="258683113">
          <w:marLeft w:val="446"/>
          <w:marRight w:val="0"/>
          <w:marTop w:val="0"/>
          <w:marBottom w:val="0"/>
          <w:divBdr>
            <w:top w:val="none" w:sz="0" w:space="0" w:color="auto"/>
            <w:left w:val="none" w:sz="0" w:space="0" w:color="auto"/>
            <w:bottom w:val="none" w:sz="0" w:space="0" w:color="auto"/>
            <w:right w:val="none" w:sz="0" w:space="0" w:color="auto"/>
          </w:divBdr>
        </w:div>
        <w:div w:id="1584601793">
          <w:marLeft w:val="446"/>
          <w:marRight w:val="0"/>
          <w:marTop w:val="0"/>
          <w:marBottom w:val="0"/>
          <w:divBdr>
            <w:top w:val="none" w:sz="0" w:space="0" w:color="auto"/>
            <w:left w:val="none" w:sz="0" w:space="0" w:color="auto"/>
            <w:bottom w:val="none" w:sz="0" w:space="0" w:color="auto"/>
            <w:right w:val="none" w:sz="0" w:space="0" w:color="auto"/>
          </w:divBdr>
        </w:div>
        <w:div w:id="927539765">
          <w:marLeft w:val="446"/>
          <w:marRight w:val="0"/>
          <w:marTop w:val="0"/>
          <w:marBottom w:val="0"/>
          <w:divBdr>
            <w:top w:val="none" w:sz="0" w:space="0" w:color="auto"/>
            <w:left w:val="none" w:sz="0" w:space="0" w:color="auto"/>
            <w:bottom w:val="none" w:sz="0" w:space="0" w:color="auto"/>
            <w:right w:val="none" w:sz="0" w:space="0" w:color="auto"/>
          </w:divBdr>
        </w:div>
      </w:divsChild>
    </w:div>
    <w:div w:id="1837573887">
      <w:bodyDiv w:val="1"/>
      <w:marLeft w:val="0"/>
      <w:marRight w:val="0"/>
      <w:marTop w:val="0"/>
      <w:marBottom w:val="0"/>
      <w:divBdr>
        <w:top w:val="none" w:sz="0" w:space="0" w:color="auto"/>
        <w:left w:val="none" w:sz="0" w:space="0" w:color="auto"/>
        <w:bottom w:val="none" w:sz="0" w:space="0" w:color="auto"/>
        <w:right w:val="none" w:sz="0" w:space="0" w:color="auto"/>
      </w:divBdr>
      <w:divsChild>
        <w:div w:id="380523012">
          <w:marLeft w:val="0"/>
          <w:marRight w:val="0"/>
          <w:marTop w:val="0"/>
          <w:marBottom w:val="0"/>
          <w:divBdr>
            <w:top w:val="none" w:sz="0" w:space="0" w:color="auto"/>
            <w:left w:val="none" w:sz="0" w:space="0" w:color="auto"/>
            <w:bottom w:val="none" w:sz="0" w:space="0" w:color="auto"/>
            <w:right w:val="none" w:sz="0" w:space="0" w:color="auto"/>
          </w:divBdr>
          <w:divsChild>
            <w:div w:id="299238554">
              <w:marLeft w:val="0"/>
              <w:marRight w:val="0"/>
              <w:marTop w:val="0"/>
              <w:marBottom w:val="0"/>
              <w:divBdr>
                <w:top w:val="none" w:sz="0" w:space="0" w:color="auto"/>
                <w:left w:val="none" w:sz="0" w:space="0" w:color="auto"/>
                <w:bottom w:val="none" w:sz="0" w:space="0" w:color="auto"/>
                <w:right w:val="none" w:sz="0" w:space="0" w:color="auto"/>
              </w:divBdr>
              <w:divsChild>
                <w:div w:id="778989833">
                  <w:marLeft w:val="0"/>
                  <w:marRight w:val="0"/>
                  <w:marTop w:val="0"/>
                  <w:marBottom w:val="0"/>
                  <w:divBdr>
                    <w:top w:val="none" w:sz="0" w:space="0" w:color="auto"/>
                    <w:left w:val="none" w:sz="0" w:space="0" w:color="auto"/>
                    <w:bottom w:val="none" w:sz="0" w:space="0" w:color="auto"/>
                    <w:right w:val="none" w:sz="0" w:space="0" w:color="auto"/>
                  </w:divBdr>
                  <w:divsChild>
                    <w:div w:id="76220081">
                      <w:marLeft w:val="0"/>
                      <w:marRight w:val="0"/>
                      <w:marTop w:val="0"/>
                      <w:marBottom w:val="0"/>
                      <w:divBdr>
                        <w:top w:val="none" w:sz="0" w:space="0" w:color="auto"/>
                        <w:left w:val="none" w:sz="0" w:space="0" w:color="auto"/>
                        <w:bottom w:val="none" w:sz="0" w:space="0" w:color="auto"/>
                        <w:right w:val="none" w:sz="0" w:space="0" w:color="auto"/>
                      </w:divBdr>
                      <w:divsChild>
                        <w:div w:id="141670661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67016925">
      <w:bodyDiv w:val="1"/>
      <w:marLeft w:val="0"/>
      <w:marRight w:val="0"/>
      <w:marTop w:val="0"/>
      <w:marBottom w:val="0"/>
      <w:divBdr>
        <w:top w:val="none" w:sz="0" w:space="0" w:color="auto"/>
        <w:left w:val="none" w:sz="0" w:space="0" w:color="auto"/>
        <w:bottom w:val="none" w:sz="0" w:space="0" w:color="auto"/>
        <w:right w:val="none" w:sz="0" w:space="0" w:color="auto"/>
      </w:divBdr>
      <w:divsChild>
        <w:div w:id="204877292">
          <w:marLeft w:val="360"/>
          <w:marRight w:val="0"/>
          <w:marTop w:val="360"/>
          <w:marBottom w:val="0"/>
          <w:divBdr>
            <w:top w:val="none" w:sz="0" w:space="0" w:color="auto"/>
            <w:left w:val="none" w:sz="0" w:space="0" w:color="auto"/>
            <w:bottom w:val="none" w:sz="0" w:space="0" w:color="auto"/>
            <w:right w:val="none" w:sz="0" w:space="0" w:color="auto"/>
          </w:divBdr>
        </w:div>
        <w:div w:id="1642881422">
          <w:marLeft w:val="360"/>
          <w:marRight w:val="0"/>
          <w:marTop w:val="360"/>
          <w:marBottom w:val="0"/>
          <w:divBdr>
            <w:top w:val="none" w:sz="0" w:space="0" w:color="auto"/>
            <w:left w:val="none" w:sz="0" w:space="0" w:color="auto"/>
            <w:bottom w:val="none" w:sz="0" w:space="0" w:color="auto"/>
            <w:right w:val="none" w:sz="0" w:space="0" w:color="auto"/>
          </w:divBdr>
        </w:div>
        <w:div w:id="1571304507">
          <w:marLeft w:val="360"/>
          <w:marRight w:val="0"/>
          <w:marTop w:val="360"/>
          <w:marBottom w:val="0"/>
          <w:divBdr>
            <w:top w:val="none" w:sz="0" w:space="0" w:color="auto"/>
            <w:left w:val="none" w:sz="0" w:space="0" w:color="auto"/>
            <w:bottom w:val="none" w:sz="0" w:space="0" w:color="auto"/>
            <w:right w:val="none" w:sz="0" w:space="0" w:color="auto"/>
          </w:divBdr>
        </w:div>
        <w:div w:id="196358659">
          <w:marLeft w:val="360"/>
          <w:marRight w:val="0"/>
          <w:marTop w:val="360"/>
          <w:marBottom w:val="0"/>
          <w:divBdr>
            <w:top w:val="none" w:sz="0" w:space="0" w:color="auto"/>
            <w:left w:val="none" w:sz="0" w:space="0" w:color="auto"/>
            <w:bottom w:val="none" w:sz="0" w:space="0" w:color="auto"/>
            <w:right w:val="none" w:sz="0" w:space="0" w:color="auto"/>
          </w:divBdr>
        </w:div>
        <w:div w:id="1104349891">
          <w:marLeft w:val="360"/>
          <w:marRight w:val="0"/>
          <w:marTop w:val="360"/>
          <w:marBottom w:val="0"/>
          <w:divBdr>
            <w:top w:val="none" w:sz="0" w:space="0" w:color="auto"/>
            <w:left w:val="none" w:sz="0" w:space="0" w:color="auto"/>
            <w:bottom w:val="none" w:sz="0" w:space="0" w:color="auto"/>
            <w:right w:val="none" w:sz="0" w:space="0" w:color="auto"/>
          </w:divBdr>
        </w:div>
      </w:divsChild>
    </w:div>
    <w:div w:id="1935431627">
      <w:bodyDiv w:val="1"/>
      <w:marLeft w:val="0"/>
      <w:marRight w:val="0"/>
      <w:marTop w:val="0"/>
      <w:marBottom w:val="0"/>
      <w:divBdr>
        <w:top w:val="none" w:sz="0" w:space="0" w:color="auto"/>
        <w:left w:val="none" w:sz="0" w:space="0" w:color="auto"/>
        <w:bottom w:val="none" w:sz="0" w:space="0" w:color="auto"/>
        <w:right w:val="none" w:sz="0" w:space="0" w:color="auto"/>
      </w:divBdr>
      <w:divsChild>
        <w:div w:id="930889345">
          <w:marLeft w:val="360"/>
          <w:marRight w:val="0"/>
          <w:marTop w:val="360"/>
          <w:marBottom w:val="0"/>
          <w:divBdr>
            <w:top w:val="none" w:sz="0" w:space="0" w:color="auto"/>
            <w:left w:val="none" w:sz="0" w:space="0" w:color="auto"/>
            <w:bottom w:val="none" w:sz="0" w:space="0" w:color="auto"/>
            <w:right w:val="none" w:sz="0" w:space="0" w:color="auto"/>
          </w:divBdr>
        </w:div>
        <w:div w:id="1922786094">
          <w:marLeft w:val="1080"/>
          <w:marRight w:val="0"/>
          <w:marTop w:val="100"/>
          <w:marBottom w:val="0"/>
          <w:divBdr>
            <w:top w:val="none" w:sz="0" w:space="0" w:color="auto"/>
            <w:left w:val="none" w:sz="0" w:space="0" w:color="auto"/>
            <w:bottom w:val="none" w:sz="0" w:space="0" w:color="auto"/>
            <w:right w:val="none" w:sz="0" w:space="0" w:color="auto"/>
          </w:divBdr>
        </w:div>
        <w:div w:id="372773683">
          <w:marLeft w:val="1080"/>
          <w:marRight w:val="0"/>
          <w:marTop w:val="100"/>
          <w:marBottom w:val="0"/>
          <w:divBdr>
            <w:top w:val="none" w:sz="0" w:space="0" w:color="auto"/>
            <w:left w:val="none" w:sz="0" w:space="0" w:color="auto"/>
            <w:bottom w:val="none" w:sz="0" w:space="0" w:color="auto"/>
            <w:right w:val="none" w:sz="0" w:space="0" w:color="auto"/>
          </w:divBdr>
        </w:div>
        <w:div w:id="786120670">
          <w:marLeft w:val="360"/>
          <w:marRight w:val="0"/>
          <w:marTop w:val="360"/>
          <w:marBottom w:val="0"/>
          <w:divBdr>
            <w:top w:val="none" w:sz="0" w:space="0" w:color="auto"/>
            <w:left w:val="none" w:sz="0" w:space="0" w:color="auto"/>
            <w:bottom w:val="none" w:sz="0" w:space="0" w:color="auto"/>
            <w:right w:val="none" w:sz="0" w:space="0" w:color="auto"/>
          </w:divBdr>
        </w:div>
        <w:div w:id="2066249192">
          <w:marLeft w:val="1080"/>
          <w:marRight w:val="0"/>
          <w:marTop w:val="120"/>
          <w:marBottom w:val="0"/>
          <w:divBdr>
            <w:top w:val="none" w:sz="0" w:space="0" w:color="auto"/>
            <w:left w:val="none" w:sz="0" w:space="0" w:color="auto"/>
            <w:bottom w:val="none" w:sz="0" w:space="0" w:color="auto"/>
            <w:right w:val="none" w:sz="0" w:space="0" w:color="auto"/>
          </w:divBdr>
        </w:div>
        <w:div w:id="2040742724">
          <w:marLeft w:val="1080"/>
          <w:marRight w:val="0"/>
          <w:marTop w:val="120"/>
          <w:marBottom w:val="0"/>
          <w:divBdr>
            <w:top w:val="none" w:sz="0" w:space="0" w:color="auto"/>
            <w:left w:val="none" w:sz="0" w:space="0" w:color="auto"/>
            <w:bottom w:val="none" w:sz="0" w:space="0" w:color="auto"/>
            <w:right w:val="none" w:sz="0" w:space="0" w:color="auto"/>
          </w:divBdr>
        </w:div>
        <w:div w:id="1834448379">
          <w:marLeft w:val="360"/>
          <w:marRight w:val="0"/>
          <w:marTop w:val="240"/>
          <w:marBottom w:val="200"/>
          <w:divBdr>
            <w:top w:val="none" w:sz="0" w:space="0" w:color="auto"/>
            <w:left w:val="none" w:sz="0" w:space="0" w:color="auto"/>
            <w:bottom w:val="none" w:sz="0" w:space="0" w:color="auto"/>
            <w:right w:val="none" w:sz="0" w:space="0" w:color="auto"/>
          </w:divBdr>
        </w:div>
        <w:div w:id="221408182">
          <w:marLeft w:val="360"/>
          <w:marRight w:val="0"/>
          <w:marTop w:val="200"/>
          <w:marBottom w:val="0"/>
          <w:divBdr>
            <w:top w:val="none" w:sz="0" w:space="0" w:color="auto"/>
            <w:left w:val="none" w:sz="0" w:space="0" w:color="auto"/>
            <w:bottom w:val="none" w:sz="0" w:space="0" w:color="auto"/>
            <w:right w:val="none" w:sz="0" w:space="0" w:color="auto"/>
          </w:divBdr>
        </w:div>
        <w:div w:id="368798091">
          <w:marLeft w:val="1080"/>
          <w:marRight w:val="0"/>
          <w:marTop w:val="100"/>
          <w:marBottom w:val="0"/>
          <w:divBdr>
            <w:top w:val="none" w:sz="0" w:space="0" w:color="auto"/>
            <w:left w:val="none" w:sz="0" w:space="0" w:color="auto"/>
            <w:bottom w:val="none" w:sz="0" w:space="0" w:color="auto"/>
            <w:right w:val="none" w:sz="0" w:space="0" w:color="auto"/>
          </w:divBdr>
        </w:div>
        <w:div w:id="1597909329">
          <w:marLeft w:val="1080"/>
          <w:marRight w:val="0"/>
          <w:marTop w:val="100"/>
          <w:marBottom w:val="0"/>
          <w:divBdr>
            <w:top w:val="none" w:sz="0" w:space="0" w:color="auto"/>
            <w:left w:val="none" w:sz="0" w:space="0" w:color="auto"/>
            <w:bottom w:val="none" w:sz="0" w:space="0" w:color="auto"/>
            <w:right w:val="none" w:sz="0" w:space="0" w:color="auto"/>
          </w:divBdr>
        </w:div>
        <w:div w:id="811870090">
          <w:marLeft w:val="1080"/>
          <w:marRight w:val="0"/>
          <w:marTop w:val="100"/>
          <w:marBottom w:val="0"/>
          <w:divBdr>
            <w:top w:val="none" w:sz="0" w:space="0" w:color="auto"/>
            <w:left w:val="none" w:sz="0" w:space="0" w:color="auto"/>
            <w:bottom w:val="none" w:sz="0" w:space="0" w:color="auto"/>
            <w:right w:val="none" w:sz="0" w:space="0" w:color="auto"/>
          </w:divBdr>
        </w:div>
      </w:divsChild>
    </w:div>
    <w:div w:id="1946382674">
      <w:bodyDiv w:val="1"/>
      <w:marLeft w:val="0"/>
      <w:marRight w:val="0"/>
      <w:marTop w:val="0"/>
      <w:marBottom w:val="0"/>
      <w:divBdr>
        <w:top w:val="none" w:sz="0" w:space="0" w:color="auto"/>
        <w:left w:val="none" w:sz="0" w:space="0" w:color="auto"/>
        <w:bottom w:val="none" w:sz="0" w:space="0" w:color="auto"/>
        <w:right w:val="none" w:sz="0" w:space="0" w:color="auto"/>
      </w:divBdr>
    </w:div>
    <w:div w:id="1974872836">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sChild>
        <w:div w:id="641927605">
          <w:marLeft w:val="446"/>
          <w:marRight w:val="0"/>
          <w:marTop w:val="0"/>
          <w:marBottom w:val="0"/>
          <w:divBdr>
            <w:top w:val="none" w:sz="0" w:space="0" w:color="auto"/>
            <w:left w:val="none" w:sz="0" w:space="0" w:color="auto"/>
            <w:bottom w:val="none" w:sz="0" w:space="0" w:color="auto"/>
            <w:right w:val="none" w:sz="0" w:space="0" w:color="auto"/>
          </w:divBdr>
        </w:div>
      </w:divsChild>
    </w:div>
    <w:div w:id="204822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oig3vj6q5sr7o5m/TrafficSlide.pptx?dl=0" TargetMode="External"/><Relationship Id="rId13" Type="http://schemas.openxmlformats.org/officeDocument/2006/relationships/hyperlink" Target="https://www.womenssecuritysociet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ropbox.com/s/fu79xi59mqvm8a7/Executive%20Dashboards%20of%20Cyber%20Resilience%20for%20Resilience%20First%20members%20-%20June%202020.pdf?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oig3vj6q5sr7o5m/TrafficSlide.pptx?dl=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3_Dx4h8_tsM" TargetMode="External"/><Relationship Id="rId4" Type="http://schemas.openxmlformats.org/officeDocument/2006/relationships/webSettings" Target="webSettings.xml"/><Relationship Id="rId9" Type="http://schemas.openxmlformats.org/officeDocument/2006/relationships/hyperlink" Target="https://www.dropbox.com/s/fu79xi59mqvm8a7/Executive%20Dashboards%20of%20Cyber%20Resilience%20for%20Resilience%20First%20members%20-%20June%202020.pdf?d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c:creator>
  <cp:keywords/>
  <dc:description/>
  <cp:lastModifiedBy>Robert Hall</cp:lastModifiedBy>
  <cp:revision>3</cp:revision>
  <dcterms:created xsi:type="dcterms:W3CDTF">2020-06-18T13:29:00Z</dcterms:created>
  <dcterms:modified xsi:type="dcterms:W3CDTF">2020-06-18T13:31:00Z</dcterms:modified>
</cp:coreProperties>
</file>